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 xml:space="preserve">Объявление о проведении конкурса на </w:t>
      </w:r>
      <w:r w:rsidR="0018127B">
        <w:rPr>
          <w:rFonts w:ascii="Times New Roman" w:hAnsi="Times New Roman" w:cs="Times New Roman"/>
          <w:b/>
          <w:sz w:val="28"/>
          <w:szCs w:val="28"/>
        </w:rPr>
        <w:t>включение в кадровый резерв</w:t>
      </w:r>
      <w:r w:rsidRPr="009A288C">
        <w:rPr>
          <w:rFonts w:ascii="Times New Roman" w:hAnsi="Times New Roman" w:cs="Times New Roman"/>
          <w:b/>
          <w:sz w:val="28"/>
          <w:szCs w:val="28"/>
        </w:rPr>
        <w:t xml:space="preserve">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r w:rsidR="00CD3869">
        <w:rPr>
          <w:rFonts w:ascii="Times New Roman" w:hAnsi="Times New Roman" w:cs="Times New Roman"/>
          <w:b/>
          <w:sz w:val="28"/>
          <w:szCs w:val="28"/>
        </w:rPr>
        <w:t xml:space="preserve"> Российской Федерации</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w:t>
      </w:r>
      <w:r w:rsidR="00F94B56">
        <w:rPr>
          <w:rFonts w:ascii="Times New Roman" w:hAnsi="Times New Roman" w:cs="Times New Roman"/>
          <w:sz w:val="28"/>
          <w:szCs w:val="28"/>
        </w:rPr>
        <w:t>УФК</w:t>
      </w:r>
      <w:r w:rsidRPr="0019453A">
        <w:rPr>
          <w:rFonts w:ascii="Times New Roman" w:hAnsi="Times New Roman" w:cs="Times New Roman"/>
          <w:sz w:val="28"/>
          <w:szCs w:val="28"/>
        </w:rPr>
        <w:t xml:space="preserve">) объявляет конкурс на </w:t>
      </w:r>
      <w:r w:rsidR="0018127B">
        <w:rPr>
          <w:rFonts w:ascii="Times New Roman" w:hAnsi="Times New Roman" w:cs="Times New Roman"/>
          <w:sz w:val="28"/>
          <w:szCs w:val="28"/>
        </w:rPr>
        <w:t>включение в кадровый резерв</w:t>
      </w:r>
      <w:r w:rsidRPr="0019453A">
        <w:rPr>
          <w:rFonts w:ascii="Times New Roman" w:hAnsi="Times New Roman" w:cs="Times New Roman"/>
          <w:sz w:val="28"/>
          <w:szCs w:val="28"/>
        </w:rPr>
        <w:t xml:space="preserve">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r w:rsidR="0018127B">
        <w:rPr>
          <w:rFonts w:ascii="Times New Roman" w:hAnsi="Times New Roman" w:cs="Times New Roman"/>
          <w:sz w:val="28"/>
          <w:szCs w:val="28"/>
        </w:rPr>
        <w:t xml:space="preserve"> </w:t>
      </w:r>
      <w:r w:rsidR="00CD3869">
        <w:rPr>
          <w:rFonts w:ascii="Times New Roman" w:hAnsi="Times New Roman" w:cs="Times New Roman"/>
          <w:sz w:val="28"/>
          <w:szCs w:val="28"/>
        </w:rPr>
        <w:t xml:space="preserve">Российской Федерации </w:t>
      </w:r>
      <w:r w:rsidR="00F94B56">
        <w:rPr>
          <w:rFonts w:ascii="Times New Roman" w:hAnsi="Times New Roman" w:cs="Times New Roman"/>
          <w:sz w:val="28"/>
          <w:szCs w:val="28"/>
        </w:rPr>
        <w:t>УФК</w:t>
      </w:r>
      <w:r w:rsidR="00F86D15">
        <w:rPr>
          <w:rFonts w:ascii="Times New Roman" w:hAnsi="Times New Roman" w:cs="Times New Roman"/>
          <w:sz w:val="28"/>
          <w:szCs w:val="28"/>
        </w:rPr>
        <w:t xml:space="preserve"> (далее – конкурс)</w:t>
      </w:r>
      <w:r w:rsidRPr="0019453A">
        <w:rPr>
          <w:rFonts w:ascii="Times New Roman" w:hAnsi="Times New Roman" w:cs="Times New Roman"/>
          <w:sz w:val="28"/>
          <w:szCs w:val="28"/>
        </w:rPr>
        <w:t>:</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9067" w:type="dxa"/>
        <w:jc w:val="center"/>
        <w:tblLayout w:type="fixed"/>
        <w:tblCellMar>
          <w:left w:w="10" w:type="dxa"/>
          <w:right w:w="10" w:type="dxa"/>
        </w:tblCellMar>
        <w:tblLook w:val="04A0" w:firstRow="1" w:lastRow="0" w:firstColumn="1" w:lastColumn="0" w:noHBand="0" w:noVBand="1"/>
      </w:tblPr>
      <w:tblGrid>
        <w:gridCol w:w="709"/>
        <w:gridCol w:w="1980"/>
        <w:gridCol w:w="1984"/>
        <w:gridCol w:w="1844"/>
        <w:gridCol w:w="2550"/>
      </w:tblGrid>
      <w:tr w:rsidR="002C53EE" w:rsidRPr="0019453A" w:rsidTr="002C53EE">
        <w:trPr>
          <w:trHeight w:hRule="exact" w:val="2256"/>
          <w:jc w:val="center"/>
        </w:trPr>
        <w:tc>
          <w:tcPr>
            <w:tcW w:w="709" w:type="dxa"/>
            <w:tcBorders>
              <w:top w:val="single" w:sz="4" w:space="0" w:color="auto"/>
              <w:left w:val="single" w:sz="4" w:space="0" w:color="auto"/>
            </w:tcBorders>
            <w:shd w:val="clear" w:color="auto" w:fill="FFFFFF"/>
          </w:tcPr>
          <w:p w:rsidR="002C53EE" w:rsidRPr="0018127B" w:rsidRDefault="002C53EE" w:rsidP="0018127B">
            <w:pPr>
              <w:pStyle w:val="aa"/>
              <w:ind w:hanging="15"/>
              <w:jc w:val="center"/>
              <w:rPr>
                <w:rStyle w:val="a5"/>
                <w:rFonts w:eastAsia="Courier New"/>
                <w:b w:val="0"/>
              </w:rPr>
            </w:pPr>
            <w:r w:rsidRPr="0018127B">
              <w:rPr>
                <w:rStyle w:val="a5"/>
                <w:rFonts w:eastAsia="Courier New"/>
                <w:b w:val="0"/>
              </w:rPr>
              <w:t>№ п/п</w:t>
            </w:r>
          </w:p>
        </w:tc>
        <w:tc>
          <w:tcPr>
            <w:tcW w:w="1980" w:type="dxa"/>
            <w:tcBorders>
              <w:top w:val="single" w:sz="4" w:space="0" w:color="auto"/>
              <w:left w:val="single" w:sz="4" w:space="0" w:color="auto"/>
            </w:tcBorders>
            <w:shd w:val="clear" w:color="auto" w:fill="FFFFFF"/>
          </w:tcPr>
          <w:p w:rsidR="002C53EE" w:rsidRPr="0018127B" w:rsidRDefault="002C53EE" w:rsidP="0018127B">
            <w:pPr>
              <w:pStyle w:val="aa"/>
              <w:ind w:firstLine="56"/>
              <w:jc w:val="center"/>
              <w:rPr>
                <w:rFonts w:ascii="Times New Roman" w:hAnsi="Times New Roman" w:cs="Times New Roman"/>
              </w:rPr>
            </w:pPr>
            <w:r w:rsidRPr="0018127B">
              <w:rPr>
                <w:rStyle w:val="a5"/>
                <w:rFonts w:eastAsia="Courier New"/>
                <w:b w:val="0"/>
              </w:rPr>
              <w:t>Наименование отдела</w:t>
            </w:r>
          </w:p>
        </w:tc>
        <w:tc>
          <w:tcPr>
            <w:tcW w:w="1984" w:type="dxa"/>
            <w:tcBorders>
              <w:top w:val="single" w:sz="4" w:space="0" w:color="auto"/>
              <w:left w:val="single" w:sz="4" w:space="0" w:color="auto"/>
            </w:tcBorders>
            <w:shd w:val="clear" w:color="auto" w:fill="FFFFFF"/>
          </w:tcPr>
          <w:p w:rsidR="002C53EE" w:rsidRPr="0018127B" w:rsidRDefault="002C53EE" w:rsidP="0018127B">
            <w:pPr>
              <w:pStyle w:val="aa"/>
              <w:ind w:left="142"/>
              <w:jc w:val="center"/>
              <w:rPr>
                <w:rFonts w:ascii="Times New Roman" w:hAnsi="Times New Roman" w:cs="Times New Roman"/>
              </w:rPr>
            </w:pPr>
            <w:r w:rsidRPr="0018127B">
              <w:rPr>
                <w:rFonts w:ascii="Times New Roman" w:hAnsi="Times New Roman" w:cs="Times New Roman"/>
              </w:rPr>
              <w:t>Группа (наименование должности)</w:t>
            </w:r>
          </w:p>
        </w:tc>
        <w:tc>
          <w:tcPr>
            <w:tcW w:w="1844" w:type="dxa"/>
            <w:tcBorders>
              <w:top w:val="single" w:sz="4" w:space="0" w:color="auto"/>
              <w:left w:val="single" w:sz="4" w:space="0" w:color="auto"/>
              <w:right w:val="single" w:sz="4" w:space="0" w:color="auto"/>
            </w:tcBorders>
            <w:shd w:val="clear" w:color="auto" w:fill="FFFFFF"/>
          </w:tcPr>
          <w:p w:rsidR="002C53EE" w:rsidRPr="0018127B" w:rsidRDefault="002C53EE" w:rsidP="009B168A">
            <w:pPr>
              <w:pStyle w:val="aa"/>
              <w:ind w:firstLine="56"/>
              <w:jc w:val="center"/>
              <w:rPr>
                <w:rStyle w:val="a5"/>
                <w:rFonts w:eastAsia="Courier New"/>
                <w:b w:val="0"/>
              </w:rPr>
            </w:pPr>
            <w:r w:rsidRPr="0018127B">
              <w:rPr>
                <w:rStyle w:val="a5"/>
                <w:rFonts w:eastAsia="Courier New"/>
                <w:b w:val="0"/>
              </w:rPr>
              <w:t>Необходимость оформления допуска к сведениям, составляющим государственную и иную охраняемую законом тайну</w:t>
            </w:r>
          </w:p>
        </w:tc>
        <w:tc>
          <w:tcPr>
            <w:tcW w:w="2550" w:type="dxa"/>
            <w:tcBorders>
              <w:top w:val="single" w:sz="4" w:space="0" w:color="auto"/>
              <w:left w:val="single" w:sz="4" w:space="0" w:color="auto"/>
              <w:right w:val="single" w:sz="4" w:space="0" w:color="auto"/>
            </w:tcBorders>
            <w:shd w:val="clear" w:color="auto" w:fill="FFFFFF"/>
          </w:tcPr>
          <w:p w:rsidR="002C53EE" w:rsidRPr="0018127B" w:rsidRDefault="002C53EE" w:rsidP="009B168A">
            <w:pPr>
              <w:pStyle w:val="aa"/>
              <w:ind w:firstLine="56"/>
              <w:jc w:val="center"/>
              <w:rPr>
                <w:rFonts w:ascii="Times New Roman" w:hAnsi="Times New Roman" w:cs="Times New Roman"/>
              </w:rPr>
            </w:pPr>
            <w:r w:rsidRPr="0018127B">
              <w:rPr>
                <w:rStyle w:val="a5"/>
                <w:rFonts w:eastAsia="Courier New"/>
                <w:b w:val="0"/>
              </w:rPr>
              <w:t>Место прохождения гражданской службы</w:t>
            </w:r>
          </w:p>
        </w:tc>
      </w:tr>
      <w:tr w:rsidR="00C94197" w:rsidRPr="0019453A" w:rsidTr="002C53EE">
        <w:trPr>
          <w:trHeight w:hRule="exact" w:val="2370"/>
          <w:jc w:val="center"/>
        </w:trPr>
        <w:tc>
          <w:tcPr>
            <w:tcW w:w="709" w:type="dxa"/>
            <w:tcBorders>
              <w:top w:val="single" w:sz="4" w:space="0" w:color="auto"/>
              <w:left w:val="single" w:sz="4" w:space="0" w:color="auto"/>
              <w:bottom w:val="single" w:sz="4" w:space="0" w:color="auto"/>
            </w:tcBorders>
            <w:shd w:val="clear" w:color="auto" w:fill="FFFFFF"/>
          </w:tcPr>
          <w:p w:rsidR="00C94197" w:rsidRPr="0018127B" w:rsidRDefault="00C94197" w:rsidP="00C94197">
            <w:pPr>
              <w:pStyle w:val="aa"/>
              <w:ind w:left="49" w:right="-10" w:hanging="49"/>
              <w:jc w:val="center"/>
              <w:rPr>
                <w:rStyle w:val="1"/>
                <w:rFonts w:eastAsia="Courier New"/>
              </w:rPr>
            </w:pPr>
            <w:r>
              <w:rPr>
                <w:rStyle w:val="1"/>
                <w:rFonts w:eastAsia="Courier New"/>
              </w:rPr>
              <w:t>1</w:t>
            </w:r>
          </w:p>
        </w:tc>
        <w:tc>
          <w:tcPr>
            <w:tcW w:w="1980" w:type="dxa"/>
            <w:tcBorders>
              <w:top w:val="single" w:sz="4" w:space="0" w:color="auto"/>
              <w:left w:val="single" w:sz="4" w:space="0" w:color="auto"/>
              <w:bottom w:val="single" w:sz="4" w:space="0" w:color="auto"/>
            </w:tcBorders>
            <w:shd w:val="clear" w:color="auto" w:fill="FFFFFF"/>
          </w:tcPr>
          <w:p w:rsidR="00C94197" w:rsidRPr="0018127B" w:rsidRDefault="00C94197" w:rsidP="00C94197">
            <w:pPr>
              <w:pStyle w:val="aa"/>
              <w:ind w:left="49" w:right="-10"/>
              <w:jc w:val="center"/>
              <w:rPr>
                <w:rStyle w:val="a5"/>
                <w:rFonts w:eastAsia="Courier New"/>
                <w:b w:val="0"/>
              </w:rPr>
            </w:pPr>
            <w:r w:rsidRPr="0018127B">
              <w:rPr>
                <w:rStyle w:val="1"/>
                <w:rFonts w:eastAsia="Courier New"/>
              </w:rPr>
              <w:t xml:space="preserve">Отдел </w:t>
            </w:r>
            <w:r>
              <w:rPr>
                <w:rStyle w:val="1"/>
                <w:rFonts w:eastAsia="Courier New"/>
              </w:rPr>
              <w:t xml:space="preserve">кассового обслуживания исполнения бюджетов </w:t>
            </w:r>
          </w:p>
        </w:tc>
        <w:tc>
          <w:tcPr>
            <w:tcW w:w="1984" w:type="dxa"/>
            <w:tcBorders>
              <w:top w:val="single" w:sz="4" w:space="0" w:color="auto"/>
              <w:left w:val="single" w:sz="4" w:space="0" w:color="auto"/>
              <w:bottom w:val="single" w:sz="4" w:space="0" w:color="auto"/>
            </w:tcBorders>
            <w:shd w:val="clear" w:color="auto" w:fill="FFFFFF"/>
          </w:tcPr>
          <w:p w:rsidR="00C94197" w:rsidRPr="0018127B" w:rsidRDefault="00C94197" w:rsidP="00C94197">
            <w:pPr>
              <w:pStyle w:val="aa"/>
              <w:ind w:left="-10" w:right="-162"/>
              <w:jc w:val="center"/>
              <w:rPr>
                <w:rFonts w:ascii="Times New Roman" w:hAnsi="Times New Roman" w:cs="Times New Roman"/>
              </w:rPr>
            </w:pPr>
            <w:r w:rsidRPr="0018127B">
              <w:rPr>
                <w:rFonts w:ascii="Times New Roman" w:hAnsi="Times New Roman" w:cs="Times New Roman"/>
              </w:rPr>
              <w:t>Старшая группа</w:t>
            </w:r>
          </w:p>
          <w:p w:rsidR="00C94197" w:rsidRPr="0018127B" w:rsidRDefault="00C94197" w:rsidP="00C94197">
            <w:pPr>
              <w:pStyle w:val="aa"/>
              <w:ind w:left="-10" w:right="124"/>
              <w:jc w:val="center"/>
              <w:rPr>
                <w:rStyle w:val="1"/>
                <w:rFonts w:eastAsia="Courier New"/>
              </w:rPr>
            </w:pPr>
            <w:r>
              <w:rPr>
                <w:rFonts w:ascii="Times New Roman" w:hAnsi="Times New Roman" w:cs="Times New Roman"/>
              </w:rPr>
              <w:t>д</w:t>
            </w:r>
            <w:r w:rsidRPr="0018127B">
              <w:rPr>
                <w:rFonts w:ascii="Times New Roman" w:hAnsi="Times New Roman" w:cs="Times New Roman"/>
              </w:rPr>
              <w:t>олжностей (</w:t>
            </w:r>
            <w:r>
              <w:rPr>
                <w:rFonts w:ascii="Times New Roman" w:hAnsi="Times New Roman" w:cs="Times New Roman"/>
              </w:rPr>
              <w:t>казначей</w:t>
            </w:r>
            <w:r w:rsidRPr="0018127B">
              <w:rPr>
                <w:rFonts w:ascii="Times New Roman" w:hAnsi="Times New Roman" w:cs="Times New Roman"/>
              </w:rPr>
              <w:t>)</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rsidR="00C94197" w:rsidRPr="0018127B" w:rsidRDefault="00C94197" w:rsidP="00C94197">
            <w:pPr>
              <w:pStyle w:val="aa"/>
              <w:ind w:right="80" w:firstLine="56"/>
              <w:jc w:val="center"/>
              <w:rPr>
                <w:rStyle w:val="1"/>
                <w:rFonts w:eastAsia="Courier New"/>
              </w:rPr>
            </w:pPr>
            <w:r w:rsidRPr="0018127B">
              <w:rPr>
                <w:rStyle w:val="1"/>
                <w:rFonts w:eastAsia="Courier New"/>
              </w:rPr>
              <w:t>не требуется</w:t>
            </w:r>
          </w:p>
        </w:tc>
        <w:tc>
          <w:tcPr>
            <w:tcW w:w="2550" w:type="dxa"/>
            <w:tcBorders>
              <w:top w:val="single" w:sz="4" w:space="0" w:color="auto"/>
              <w:left w:val="single" w:sz="4" w:space="0" w:color="auto"/>
              <w:bottom w:val="single" w:sz="4" w:space="0" w:color="auto"/>
              <w:right w:val="single" w:sz="4" w:space="0" w:color="auto"/>
            </w:tcBorders>
            <w:shd w:val="clear" w:color="auto" w:fill="FFFFFF"/>
          </w:tcPr>
          <w:p w:rsidR="00C94197" w:rsidRPr="0018127B" w:rsidRDefault="00C94197" w:rsidP="00C94197">
            <w:pPr>
              <w:pStyle w:val="aa"/>
              <w:ind w:right="80" w:firstLine="56"/>
              <w:jc w:val="center"/>
              <w:rPr>
                <w:rStyle w:val="1"/>
                <w:rFonts w:eastAsia="Courier New"/>
              </w:rPr>
            </w:pPr>
            <w:r w:rsidRPr="0018127B">
              <w:rPr>
                <w:rStyle w:val="1"/>
                <w:rFonts w:eastAsia="Courier New"/>
              </w:rPr>
              <w:t>Республика Алтай,</w:t>
            </w:r>
          </w:p>
          <w:p w:rsidR="00C94197" w:rsidRPr="0018127B" w:rsidRDefault="00C94197" w:rsidP="00C94197">
            <w:pPr>
              <w:pStyle w:val="aa"/>
              <w:ind w:right="80" w:firstLine="56"/>
              <w:jc w:val="center"/>
              <w:rPr>
                <w:rStyle w:val="1"/>
                <w:rFonts w:eastAsia="Courier New"/>
              </w:rPr>
            </w:pPr>
            <w:r w:rsidRPr="0018127B">
              <w:rPr>
                <w:rStyle w:val="1"/>
                <w:rFonts w:eastAsia="Courier New"/>
              </w:rPr>
              <w:t>г. Горно-Алтайск,</w:t>
            </w:r>
          </w:p>
          <w:p w:rsidR="00C94197" w:rsidRPr="0018127B" w:rsidRDefault="00C94197" w:rsidP="00C94197">
            <w:pPr>
              <w:pStyle w:val="aa"/>
              <w:ind w:right="80" w:firstLine="56"/>
              <w:jc w:val="center"/>
              <w:rPr>
                <w:rStyle w:val="1"/>
                <w:rFonts w:eastAsia="Courier New"/>
              </w:rPr>
            </w:pPr>
            <w:r w:rsidRPr="0018127B">
              <w:rPr>
                <w:rStyle w:val="1"/>
                <w:rFonts w:eastAsia="Courier New"/>
              </w:rPr>
              <w:t xml:space="preserve">ул. Чаптынова, </w:t>
            </w:r>
          </w:p>
          <w:p w:rsidR="00C94197" w:rsidRPr="0018127B" w:rsidRDefault="00C94197" w:rsidP="00C94197">
            <w:pPr>
              <w:pStyle w:val="aa"/>
              <w:ind w:right="80" w:firstLine="56"/>
              <w:jc w:val="center"/>
              <w:rPr>
                <w:rFonts w:ascii="Times New Roman" w:hAnsi="Times New Roman" w:cs="Times New Roman"/>
              </w:rPr>
            </w:pPr>
            <w:r w:rsidRPr="0018127B">
              <w:rPr>
                <w:rStyle w:val="1"/>
                <w:rFonts w:eastAsia="Courier New"/>
              </w:rPr>
              <w:t>д. 4</w:t>
            </w:r>
          </w:p>
        </w:tc>
      </w:tr>
      <w:tr w:rsidR="002C53EE" w:rsidRPr="0019453A" w:rsidTr="002C53EE">
        <w:trPr>
          <w:trHeight w:hRule="exact" w:val="2370"/>
          <w:jc w:val="center"/>
        </w:trPr>
        <w:tc>
          <w:tcPr>
            <w:tcW w:w="709" w:type="dxa"/>
            <w:tcBorders>
              <w:top w:val="single" w:sz="4" w:space="0" w:color="auto"/>
              <w:left w:val="single" w:sz="4" w:space="0" w:color="auto"/>
              <w:bottom w:val="single" w:sz="4" w:space="0" w:color="auto"/>
            </w:tcBorders>
            <w:shd w:val="clear" w:color="auto" w:fill="FFFFFF"/>
          </w:tcPr>
          <w:p w:rsidR="002C53EE" w:rsidRPr="0018127B" w:rsidRDefault="00C94197" w:rsidP="00C94197">
            <w:pPr>
              <w:pStyle w:val="aa"/>
              <w:ind w:left="49" w:right="-10" w:hanging="49"/>
              <w:jc w:val="center"/>
              <w:rPr>
                <w:rStyle w:val="1"/>
                <w:rFonts w:eastAsia="Courier New"/>
              </w:rPr>
            </w:pPr>
            <w:r>
              <w:rPr>
                <w:rStyle w:val="1"/>
                <w:rFonts w:eastAsia="Courier New"/>
              </w:rPr>
              <w:t>2</w:t>
            </w:r>
          </w:p>
        </w:tc>
        <w:tc>
          <w:tcPr>
            <w:tcW w:w="1980" w:type="dxa"/>
            <w:tcBorders>
              <w:top w:val="single" w:sz="4" w:space="0" w:color="auto"/>
              <w:left w:val="single" w:sz="4" w:space="0" w:color="auto"/>
              <w:bottom w:val="single" w:sz="4" w:space="0" w:color="auto"/>
            </w:tcBorders>
            <w:shd w:val="clear" w:color="auto" w:fill="FFFFFF"/>
          </w:tcPr>
          <w:p w:rsidR="002C53EE" w:rsidRPr="0018127B" w:rsidRDefault="002C53EE" w:rsidP="0029349B">
            <w:pPr>
              <w:pStyle w:val="aa"/>
              <w:ind w:left="49" w:right="-10"/>
              <w:jc w:val="center"/>
              <w:rPr>
                <w:rStyle w:val="a5"/>
                <w:rFonts w:eastAsia="Courier New"/>
                <w:b w:val="0"/>
              </w:rPr>
            </w:pPr>
            <w:r w:rsidRPr="0018127B">
              <w:rPr>
                <w:rStyle w:val="1"/>
                <w:rFonts w:eastAsia="Courier New"/>
              </w:rPr>
              <w:t xml:space="preserve">Отдел </w:t>
            </w:r>
            <w:r w:rsidR="0029349B">
              <w:rPr>
                <w:rStyle w:val="1"/>
                <w:rFonts w:eastAsia="Courier New"/>
              </w:rPr>
              <w:t xml:space="preserve">кассового обслуживания исполнения бюджетов </w:t>
            </w:r>
          </w:p>
        </w:tc>
        <w:tc>
          <w:tcPr>
            <w:tcW w:w="1984" w:type="dxa"/>
            <w:tcBorders>
              <w:top w:val="single" w:sz="4" w:space="0" w:color="auto"/>
              <w:left w:val="single" w:sz="4" w:space="0" w:color="auto"/>
              <w:bottom w:val="single" w:sz="4" w:space="0" w:color="auto"/>
            </w:tcBorders>
            <w:shd w:val="clear" w:color="auto" w:fill="FFFFFF"/>
          </w:tcPr>
          <w:p w:rsidR="002C53EE" w:rsidRPr="0018127B" w:rsidRDefault="002C53EE" w:rsidP="0018127B">
            <w:pPr>
              <w:pStyle w:val="aa"/>
              <w:ind w:left="-10" w:right="-162"/>
              <w:jc w:val="center"/>
              <w:rPr>
                <w:rFonts w:ascii="Times New Roman" w:hAnsi="Times New Roman" w:cs="Times New Roman"/>
              </w:rPr>
            </w:pPr>
            <w:r w:rsidRPr="0018127B">
              <w:rPr>
                <w:rFonts w:ascii="Times New Roman" w:hAnsi="Times New Roman" w:cs="Times New Roman"/>
              </w:rPr>
              <w:t>Старшая группа</w:t>
            </w:r>
          </w:p>
          <w:p w:rsidR="002C53EE" w:rsidRPr="0018127B" w:rsidRDefault="002C53EE" w:rsidP="0029349B">
            <w:pPr>
              <w:pStyle w:val="aa"/>
              <w:ind w:left="-10" w:right="124"/>
              <w:jc w:val="center"/>
              <w:rPr>
                <w:rStyle w:val="1"/>
                <w:rFonts w:eastAsia="Courier New"/>
              </w:rPr>
            </w:pPr>
            <w:r>
              <w:rPr>
                <w:rFonts w:ascii="Times New Roman" w:hAnsi="Times New Roman" w:cs="Times New Roman"/>
              </w:rPr>
              <w:t>д</w:t>
            </w:r>
            <w:r w:rsidRPr="0018127B">
              <w:rPr>
                <w:rFonts w:ascii="Times New Roman" w:hAnsi="Times New Roman" w:cs="Times New Roman"/>
              </w:rPr>
              <w:t>олжностей (</w:t>
            </w:r>
            <w:r w:rsidR="0029349B">
              <w:rPr>
                <w:rFonts w:ascii="Times New Roman" w:hAnsi="Times New Roman" w:cs="Times New Roman"/>
              </w:rPr>
              <w:t>старший специалист 3 разряда</w:t>
            </w:r>
            <w:r w:rsidRPr="0018127B">
              <w:rPr>
                <w:rFonts w:ascii="Times New Roman" w:hAnsi="Times New Roman" w:cs="Times New Roman"/>
              </w:rPr>
              <w:t>)</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rsidR="002C53EE" w:rsidRPr="0018127B" w:rsidRDefault="002C53EE" w:rsidP="00087A80">
            <w:pPr>
              <w:pStyle w:val="aa"/>
              <w:ind w:right="80" w:firstLine="56"/>
              <w:jc w:val="center"/>
              <w:rPr>
                <w:rStyle w:val="1"/>
                <w:rFonts w:eastAsia="Courier New"/>
              </w:rPr>
            </w:pPr>
            <w:r w:rsidRPr="0018127B">
              <w:rPr>
                <w:rStyle w:val="1"/>
                <w:rFonts w:eastAsia="Courier New"/>
              </w:rPr>
              <w:t>не требуется</w:t>
            </w:r>
          </w:p>
        </w:tc>
        <w:tc>
          <w:tcPr>
            <w:tcW w:w="2550" w:type="dxa"/>
            <w:tcBorders>
              <w:top w:val="single" w:sz="4" w:space="0" w:color="auto"/>
              <w:left w:val="single" w:sz="4" w:space="0" w:color="auto"/>
              <w:bottom w:val="single" w:sz="4" w:space="0" w:color="auto"/>
              <w:right w:val="single" w:sz="4" w:space="0" w:color="auto"/>
            </w:tcBorders>
            <w:shd w:val="clear" w:color="auto" w:fill="FFFFFF"/>
          </w:tcPr>
          <w:p w:rsidR="002C53EE" w:rsidRPr="0018127B" w:rsidRDefault="002C53EE" w:rsidP="00087A80">
            <w:pPr>
              <w:pStyle w:val="aa"/>
              <w:ind w:right="80" w:firstLine="56"/>
              <w:jc w:val="center"/>
              <w:rPr>
                <w:rStyle w:val="1"/>
                <w:rFonts w:eastAsia="Courier New"/>
              </w:rPr>
            </w:pPr>
            <w:r w:rsidRPr="0018127B">
              <w:rPr>
                <w:rStyle w:val="1"/>
                <w:rFonts w:eastAsia="Courier New"/>
              </w:rPr>
              <w:t>Республика Алтай,</w:t>
            </w:r>
          </w:p>
          <w:p w:rsidR="002C53EE" w:rsidRPr="0018127B" w:rsidRDefault="002C53EE" w:rsidP="00087A80">
            <w:pPr>
              <w:pStyle w:val="aa"/>
              <w:ind w:right="80" w:firstLine="56"/>
              <w:jc w:val="center"/>
              <w:rPr>
                <w:rStyle w:val="1"/>
                <w:rFonts w:eastAsia="Courier New"/>
              </w:rPr>
            </w:pPr>
            <w:r w:rsidRPr="0018127B">
              <w:rPr>
                <w:rStyle w:val="1"/>
                <w:rFonts w:eastAsia="Courier New"/>
              </w:rPr>
              <w:t>г. Горно-Алтайск,</w:t>
            </w:r>
          </w:p>
          <w:p w:rsidR="002C53EE" w:rsidRPr="0018127B" w:rsidRDefault="002C53EE" w:rsidP="00087A80">
            <w:pPr>
              <w:pStyle w:val="aa"/>
              <w:ind w:right="80" w:firstLine="56"/>
              <w:jc w:val="center"/>
              <w:rPr>
                <w:rStyle w:val="1"/>
                <w:rFonts w:eastAsia="Courier New"/>
              </w:rPr>
            </w:pPr>
            <w:r w:rsidRPr="0018127B">
              <w:rPr>
                <w:rStyle w:val="1"/>
                <w:rFonts w:eastAsia="Courier New"/>
              </w:rPr>
              <w:t xml:space="preserve">ул. Чаптынова, </w:t>
            </w:r>
          </w:p>
          <w:p w:rsidR="002C53EE" w:rsidRPr="0018127B" w:rsidRDefault="002C53EE" w:rsidP="00087A80">
            <w:pPr>
              <w:pStyle w:val="aa"/>
              <w:ind w:right="80" w:firstLine="56"/>
              <w:jc w:val="center"/>
              <w:rPr>
                <w:rFonts w:ascii="Times New Roman" w:hAnsi="Times New Roman" w:cs="Times New Roman"/>
              </w:rPr>
            </w:pPr>
            <w:r w:rsidRPr="0018127B">
              <w:rPr>
                <w:rStyle w:val="1"/>
                <w:rFonts w:eastAsia="Courier New"/>
              </w:rPr>
              <w:t>д. 4</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w:t>
      </w:r>
      <w:r w:rsidR="00EE5FB8">
        <w:rPr>
          <w:rFonts w:ascii="Times New Roman" w:hAnsi="Times New Roman" w:cs="Times New Roman"/>
          <w:b/>
          <w:sz w:val="28"/>
          <w:szCs w:val="28"/>
        </w:rPr>
        <w:t xml:space="preserve">включения в кадровый резерв государственной гражданской службы </w:t>
      </w:r>
      <w:r w:rsidR="00CD3869">
        <w:rPr>
          <w:rFonts w:ascii="Times New Roman" w:hAnsi="Times New Roman" w:cs="Times New Roman"/>
          <w:b/>
          <w:sz w:val="28"/>
          <w:szCs w:val="28"/>
        </w:rPr>
        <w:t xml:space="preserve">Российской Федерации </w:t>
      </w:r>
      <w:r w:rsidR="00F94B56">
        <w:rPr>
          <w:rFonts w:ascii="Times New Roman" w:hAnsi="Times New Roman" w:cs="Times New Roman"/>
          <w:b/>
          <w:sz w:val="28"/>
          <w:szCs w:val="28"/>
        </w:rPr>
        <w:t>УФК</w:t>
      </w:r>
      <w:r w:rsidR="00EE5FB8">
        <w:rPr>
          <w:rFonts w:ascii="Times New Roman" w:hAnsi="Times New Roman" w:cs="Times New Roman"/>
          <w:b/>
          <w:sz w:val="28"/>
          <w:szCs w:val="28"/>
        </w:rPr>
        <w:t xml:space="preserve"> (далее – гражданская служба) по старшей группе должностей</w:t>
      </w:r>
      <w:r w:rsidR="006A5950">
        <w:rPr>
          <w:rFonts w:ascii="Times New Roman" w:hAnsi="Times New Roman" w:cs="Times New Roman"/>
          <w:b/>
          <w:sz w:val="28"/>
          <w:szCs w:val="28"/>
        </w:rPr>
        <w:t xml:space="preserve"> </w:t>
      </w:r>
      <w:r w:rsidR="002C53EE">
        <w:rPr>
          <w:rFonts w:ascii="Times New Roman" w:hAnsi="Times New Roman" w:cs="Times New Roman"/>
          <w:b/>
          <w:sz w:val="28"/>
          <w:szCs w:val="28"/>
        </w:rPr>
        <w:t>в</w:t>
      </w:r>
      <w:r w:rsidRPr="00741957">
        <w:rPr>
          <w:rFonts w:ascii="Times New Roman" w:hAnsi="Times New Roman" w:cs="Times New Roman"/>
          <w:b/>
          <w:sz w:val="28"/>
          <w:szCs w:val="28"/>
        </w:rPr>
        <w:t xml:space="preserve"> </w:t>
      </w:r>
      <w:r w:rsidR="00683214">
        <w:rPr>
          <w:rFonts w:ascii="Times New Roman" w:hAnsi="Times New Roman" w:cs="Times New Roman"/>
          <w:b/>
          <w:sz w:val="28"/>
          <w:szCs w:val="28"/>
        </w:rPr>
        <w:t xml:space="preserve">отдел </w:t>
      </w:r>
      <w:r w:rsidR="00C94197">
        <w:rPr>
          <w:rFonts w:ascii="Times New Roman" w:hAnsi="Times New Roman" w:cs="Times New Roman"/>
          <w:b/>
          <w:sz w:val="28"/>
          <w:szCs w:val="28"/>
        </w:rPr>
        <w:t>кассового обслуживания исполнения бюджетов</w:t>
      </w:r>
      <w:r w:rsidR="002C53EE">
        <w:rPr>
          <w:rFonts w:ascii="Times New Roman" w:hAnsi="Times New Roman" w:cs="Times New Roman"/>
          <w:b/>
          <w:sz w:val="28"/>
          <w:szCs w:val="28"/>
        </w:rPr>
        <w:t xml:space="preserve"> (</w:t>
      </w:r>
      <w:r w:rsidR="00C94197">
        <w:rPr>
          <w:rFonts w:ascii="Times New Roman" w:hAnsi="Times New Roman" w:cs="Times New Roman"/>
          <w:b/>
          <w:sz w:val="28"/>
          <w:szCs w:val="28"/>
        </w:rPr>
        <w:t>казначей</w:t>
      </w:r>
      <w:r w:rsidR="002C53EE">
        <w:rPr>
          <w:rFonts w:ascii="Times New Roman" w:hAnsi="Times New Roman" w:cs="Times New Roman"/>
          <w:b/>
          <w:sz w:val="28"/>
          <w:szCs w:val="28"/>
        </w:rPr>
        <w:t>)</w:t>
      </w:r>
      <w:r w:rsidR="00C94197">
        <w:rPr>
          <w:rFonts w:ascii="Times New Roman" w:hAnsi="Times New Roman" w:cs="Times New Roman"/>
          <w:b/>
          <w:sz w:val="28"/>
          <w:szCs w:val="28"/>
        </w:rPr>
        <w:t xml:space="preserve">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Обязательное наличие высшего образования.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Без предъявления требований к стажу.</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Наличие базовых знаний:</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знание государственного языка Российской Федерации (русского языка);</w:t>
      </w:r>
    </w:p>
    <w:p w:rsidR="00C94197" w:rsidRPr="00C94197" w:rsidRDefault="00C94197" w:rsidP="00C94197">
      <w:pPr>
        <w:tabs>
          <w:tab w:val="left" w:pos="851"/>
        </w:tabs>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знание основ </w:t>
      </w:r>
      <w:hyperlink r:id="rId8" w:history="1">
        <w:r w:rsidRPr="00C94197">
          <w:rPr>
            <w:rFonts w:ascii="Times New Roman" w:hAnsi="Times New Roman" w:cs="Times New Roman"/>
            <w:sz w:val="28"/>
            <w:szCs w:val="28"/>
          </w:rPr>
          <w:t>Конституции</w:t>
        </w:r>
      </w:hyperlink>
      <w:r w:rsidRPr="00C94197">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знание и умение в области информационно-коммуникационных технологий: знание основ информационной безопасности и защиты информации, знание </w:t>
      </w:r>
      <w:r w:rsidRPr="00C94197">
        <w:rPr>
          <w:rFonts w:ascii="Times New Roman" w:hAnsi="Times New Roman" w:cs="Times New Roman"/>
          <w:sz w:val="28"/>
          <w:szCs w:val="28"/>
        </w:rPr>
        <w:lastRenderedPageBreak/>
        <w:t>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Наличие профессиональных знаний:</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В сфере законодательства Российской Федерации: </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Бюджетный кодекс Российской Федерации;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Федеральный закон от 27 июля 2004 г. № 79-ФЗ «О государственной гражданской службе Российской Федерации» (далее – Федеральный закон</w:t>
      </w:r>
      <w:r>
        <w:rPr>
          <w:rFonts w:ascii="Times New Roman" w:hAnsi="Times New Roman" w:cs="Times New Roman"/>
          <w:bCs/>
          <w:sz w:val="28"/>
          <w:szCs w:val="28"/>
        </w:rPr>
        <w:t xml:space="preserve">                          </w:t>
      </w:r>
      <w:r w:rsidRPr="00C94197">
        <w:rPr>
          <w:rFonts w:ascii="Times New Roman" w:hAnsi="Times New Roman" w:cs="Times New Roman"/>
          <w:bCs/>
          <w:sz w:val="28"/>
          <w:szCs w:val="28"/>
        </w:rPr>
        <w:t>№ 79-ФЗ);</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Федеральный закон «О федеральном бюджете на текущий финансовый год и на плановый период»;</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Федеральный закон от 3 ноября 2006 г. № 174-ФЗ «Об автономных учреждениях»;</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Федеральный закон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постановление Правительства Российской Федерации от 1 декабря 2004 г.        № 703 «О Федеральном казначействе»;</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постановление Правительства Российской Федерации «О мерах по обеспечению исполнения федерального бюджета»;</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Правила казначейского сопровождения средств в случаях, предусмотренных Федеральным законом о федеральном бюджете на соответствующий финансовый год, утвержденные постановлением Правительства Российской Федерации на соответствующий финансовый год;</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соответствующий финансовый год, утвержденный приказом Министерства финансов Российской Федерации на соответствующий финансовый год;</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постановление Правительства Российской Федерации от 9 декабря 2017 г.         № 1496 "О мерах по обеспечению исполнения федерального бюджета";</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постановление Правительства Российской Федерации от 24 ноября 2021 г.        № 2024 "О правилах казначейского сопровождения";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 постановление Правительства Российской Федерации от 25 декабря 2021 г.       № 2483 "Об утверждении правил проведения бюджетного мониторинга и применения мер реагирования в целях недопущения финансовых нарушений </w:t>
      </w:r>
      <w:r w:rsidRPr="00C94197">
        <w:rPr>
          <w:rFonts w:ascii="Times New Roman" w:hAnsi="Times New Roman" w:cs="Times New Roman"/>
          <w:bCs/>
          <w:sz w:val="28"/>
          <w:szCs w:val="28"/>
        </w:rPr>
        <w:lastRenderedPageBreak/>
        <w:t>участниками казначейского сопровождения";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приказ Министерства финансов Российской Федерации от 1 декабря 2021 г.      № 203н "Об утверждении порядка формирования и ведения классификатора признаков финансовых нарушений участников казначейского сопровождения";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приказ Министерства финансов Российской Федерации от 17 декабря 2021 г.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Казначей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 должностной регламент.</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Иные профессиональные знания: </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понятие бюджета и его социально-экономическая роль в обществе;</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бюджетная система Российской Федерации;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понятие устройства системы бюджетных платежей в Российской Федерации;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 основы кассового исполнения бюджетов бюджетной системы Российской Федерации; </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понятие и состав бюджетной классификации;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порядок учета бюджетных и денежных обязательств;</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особенности организации бюджетного процесса в субъектах Российской Федерации и муниципальных образованиях;</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понятие казначейского сопровождения;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виды целевых средств, подлежащих казначейскому сопровождению;</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порядок открытия и ведения лицевых счетов участникам казначейского сопровождения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порядок санкционирования операций со средствами участников казначейского сопровождения;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понятие бюджетного мониторинга;</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порядок формирования идентификатора государственного контракта, договора (соглашения) при казначейском сопровождении средств;</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структура бюджетной системы Российской Федерации;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исполнение бюджета по расходам.</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Наличие функциональных знаний: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основы управления, организации труда и делопроизводства;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формы и методы работы со средствами массовой информации, обращениями граждан;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Кодекс этики и служебного поведения федеральных государственных гражданских служащих Федерального казначейства; </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нормы этики и делового общения;</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базовые основы информатики, структурное построение информационных систем и особенности работы с ними;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 формы и методы работы со средствами массовой информации, обращениями граждан;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bCs/>
          <w:sz w:val="28"/>
          <w:szCs w:val="28"/>
        </w:rPr>
        <w:t>- правила и нормы охраны труда, техники</w:t>
      </w:r>
      <w:r w:rsidRPr="00C94197">
        <w:rPr>
          <w:rFonts w:ascii="Times New Roman" w:hAnsi="Times New Roman" w:cs="Times New Roman"/>
          <w:sz w:val="28"/>
          <w:szCs w:val="28"/>
        </w:rPr>
        <w:t xml:space="preserve"> безопасности и противопожарной защиты;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lastRenderedPageBreak/>
        <w:t xml:space="preserve">- служебный распорядок Управления;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порядок работы со служебной информацией;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аппаратное и программное обеспечение;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sz w:val="28"/>
          <w:szCs w:val="28"/>
        </w:rPr>
        <w:t>- общие вопросы в области обеспечения информационной безопасности.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Наличие базовых умений:</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умение мыслить системно (стратегически);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коммуникативные умения;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умение управлять изменениями.</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Наличие профессиональных умений: </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 работать с государственной интегрированной информационной системой управления общественными финансами "Электронный бюджет", в </w:t>
      </w:r>
      <w:proofErr w:type="spellStart"/>
      <w:r w:rsidRPr="00C94197">
        <w:rPr>
          <w:rFonts w:ascii="Times New Roman" w:hAnsi="Times New Roman" w:cs="Times New Roman"/>
          <w:bCs/>
          <w:sz w:val="28"/>
          <w:szCs w:val="28"/>
        </w:rPr>
        <w:t>т.ч</w:t>
      </w:r>
      <w:proofErr w:type="spellEnd"/>
      <w:r w:rsidRPr="00C94197">
        <w:rPr>
          <w:rFonts w:ascii="Times New Roman" w:hAnsi="Times New Roman" w:cs="Times New Roman"/>
          <w:bCs/>
          <w:sz w:val="28"/>
          <w:szCs w:val="28"/>
        </w:rPr>
        <w:t>. ее подсистемой "Бюджетное планирование", расчетами и обоснованиями участников бюджетного процесса, осуществлять экспертизу проектов НПА, работать с бюджетной отчетностью;</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ведение бюджетного (казначейского) учета и отчетности в автоматизированных системах Федерального казначейства;</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bCs/>
          <w:sz w:val="28"/>
          <w:szCs w:val="28"/>
        </w:rPr>
        <w:t xml:space="preserve">- </w:t>
      </w:r>
      <w:r w:rsidRPr="00C94197">
        <w:rPr>
          <w:rFonts w:ascii="Times New Roman" w:hAnsi="Times New Roman" w:cs="Times New Roman"/>
          <w:sz w:val="28"/>
          <w:szCs w:val="28"/>
        </w:rPr>
        <w:t>выполнение задач и функций, относящихся к деятельности отдела;</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систематического повышения своей квалификации, делового письма, пользования оргтехникой;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подготовки презентаций, использования графических объектов в электронных документах;</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систематизация и анализ информации, подготовка деловой корреспонденции, иных управленческих документов;</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выработка предложений по результатам анализа;</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работа со справочно-правовыми системами;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xml:space="preserve">- умение выяснять точный смысл, содержание нормативных правовых актов (норм), используя различные виды толкования;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участие в коллегиальном рассмотрении вопросов.</w:t>
      </w:r>
    </w:p>
    <w:p w:rsidR="00C94197" w:rsidRPr="00C94197" w:rsidRDefault="00C94197" w:rsidP="00C94197">
      <w:pPr>
        <w:autoSpaceDE w:val="0"/>
        <w:autoSpaceDN w:val="0"/>
        <w:adjustRightInd w:val="0"/>
        <w:ind w:firstLine="709"/>
        <w:jc w:val="both"/>
        <w:rPr>
          <w:rFonts w:ascii="Times New Roman" w:hAnsi="Times New Roman" w:cs="Times New Roman"/>
          <w:bCs/>
          <w:sz w:val="28"/>
          <w:szCs w:val="28"/>
        </w:rPr>
      </w:pPr>
      <w:r w:rsidRPr="00C94197">
        <w:rPr>
          <w:rFonts w:ascii="Times New Roman" w:hAnsi="Times New Roman" w:cs="Times New Roman"/>
          <w:bCs/>
          <w:sz w:val="28"/>
          <w:szCs w:val="28"/>
        </w:rPr>
        <w:t xml:space="preserve">Наличие функциональных умений: </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bCs/>
          <w:sz w:val="28"/>
          <w:szCs w:val="28"/>
        </w:rPr>
        <w:t xml:space="preserve">- </w:t>
      </w:r>
      <w:r w:rsidRPr="00C94197">
        <w:rPr>
          <w:rFonts w:ascii="Times New Roman" w:hAnsi="Times New Roman" w:cs="Times New Roman"/>
          <w:sz w:val="28"/>
          <w:szCs w:val="28"/>
        </w:rPr>
        <w:t>проведение кассовых операций по лицевым счетам клиентов;</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проведение санкционирования расходов по лицевым счетам в соответствии с порядками санкционирования;</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проведение операций по обеспечению наличными денежными средствами и осуществление операций с использованием расчетных (дебетовых) карт организаций;</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учет бюджетных и денежных обязательств получателей средств бюджета;</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lastRenderedPageBreak/>
        <w:t>- учет документов, связанных с исполнением статьи 242.1, 242.1 Бюджетного кодекса Российской Федерации;</w:t>
      </w:r>
    </w:p>
    <w:p w:rsidR="00C94197" w:rsidRPr="00C94197" w:rsidRDefault="00C94197" w:rsidP="00C94197">
      <w:pPr>
        <w:autoSpaceDE w:val="0"/>
        <w:autoSpaceDN w:val="0"/>
        <w:adjustRightInd w:val="0"/>
        <w:ind w:firstLine="709"/>
        <w:jc w:val="both"/>
        <w:rPr>
          <w:rFonts w:ascii="Times New Roman" w:hAnsi="Times New Roman" w:cs="Times New Roman"/>
          <w:sz w:val="28"/>
          <w:szCs w:val="28"/>
        </w:rPr>
      </w:pPr>
      <w:r w:rsidRPr="00C94197">
        <w:rPr>
          <w:rFonts w:ascii="Times New Roman" w:hAnsi="Times New Roman" w:cs="Times New Roman"/>
          <w:sz w:val="28"/>
          <w:szCs w:val="28"/>
        </w:rPr>
        <w:t>- проведения рабочих процессов в соответствии с технологическими регламентами и распорядком операционного дня.</w:t>
      </w:r>
    </w:p>
    <w:p w:rsidR="008B3285" w:rsidRDefault="008B3285" w:rsidP="00C94197">
      <w:pPr>
        <w:pStyle w:val="aa"/>
        <w:ind w:firstLine="709"/>
        <w:jc w:val="both"/>
        <w:rPr>
          <w:rFonts w:ascii="Times New Roman" w:hAnsi="Times New Roman" w:cs="Times New Roman"/>
          <w:sz w:val="28"/>
          <w:szCs w:val="28"/>
        </w:rPr>
      </w:pPr>
    </w:p>
    <w:p w:rsidR="00CF0A22" w:rsidRPr="00F94B56" w:rsidRDefault="00CF0A22" w:rsidP="00CF0A22">
      <w:pPr>
        <w:widowControl/>
        <w:ind w:firstLine="709"/>
        <w:jc w:val="both"/>
        <w:rPr>
          <w:rFonts w:ascii="Times New Roman" w:eastAsia="Times New Roman" w:hAnsi="Times New Roman" w:cs="Times New Roman"/>
          <w:b/>
          <w:color w:val="auto"/>
          <w:sz w:val="28"/>
          <w:szCs w:val="28"/>
        </w:rPr>
      </w:pPr>
      <w:r w:rsidRPr="00F94B56">
        <w:rPr>
          <w:rFonts w:ascii="Times New Roman" w:eastAsia="Times New Roman" w:hAnsi="Times New Roman" w:cs="Times New Roman"/>
          <w:b/>
          <w:color w:val="auto"/>
          <w:sz w:val="28"/>
          <w:szCs w:val="28"/>
        </w:rPr>
        <w:t>Должностные обязанности, права и ответственность</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Основные права и обязанности казначея,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Pr="001353AF">
          <w:rPr>
            <w:rFonts w:ascii="Times New Roman" w:hAnsi="Times New Roman" w:cs="Times New Roman"/>
            <w:sz w:val="28"/>
            <w:szCs w:val="28"/>
          </w:rPr>
          <w:t>статьями 14</w:t>
        </w:r>
      </w:hyperlink>
      <w:r w:rsidRPr="001353AF">
        <w:rPr>
          <w:rFonts w:ascii="Times New Roman" w:hAnsi="Times New Roman" w:cs="Times New Roman"/>
          <w:sz w:val="28"/>
          <w:szCs w:val="28"/>
        </w:rPr>
        <w:t xml:space="preserve"> - </w:t>
      </w:r>
      <w:hyperlink r:id="rId10" w:history="1">
        <w:r w:rsidRPr="001353AF">
          <w:rPr>
            <w:rFonts w:ascii="Times New Roman" w:hAnsi="Times New Roman" w:cs="Times New Roman"/>
            <w:sz w:val="28"/>
            <w:szCs w:val="28"/>
          </w:rPr>
          <w:t>18</w:t>
        </w:r>
      </w:hyperlink>
      <w:r w:rsidRPr="001353AF">
        <w:rPr>
          <w:rFonts w:ascii="Times New Roman" w:hAnsi="Times New Roman" w:cs="Times New Roman"/>
          <w:sz w:val="28"/>
          <w:szCs w:val="28"/>
        </w:rPr>
        <w:t xml:space="preserve"> Федерального закона № 79-ФЗ.</w:t>
      </w:r>
    </w:p>
    <w:p w:rsidR="001353AF" w:rsidRPr="001353AF" w:rsidRDefault="001353AF" w:rsidP="001353AF">
      <w:pPr>
        <w:autoSpaceDE w:val="0"/>
        <w:autoSpaceDN w:val="0"/>
        <w:adjustRightInd w:val="0"/>
        <w:ind w:firstLine="709"/>
        <w:jc w:val="both"/>
        <w:rPr>
          <w:rFonts w:ascii="Times New Roman" w:hAnsi="Times New Roman" w:cs="Times New Roman"/>
          <w:bCs/>
          <w:sz w:val="28"/>
          <w:szCs w:val="28"/>
        </w:rPr>
      </w:pPr>
      <w:r w:rsidRPr="001353AF">
        <w:rPr>
          <w:rFonts w:ascii="Times New Roman" w:hAnsi="Times New Roman" w:cs="Times New Roman"/>
          <w:bCs/>
          <w:sz w:val="28"/>
          <w:szCs w:val="28"/>
        </w:rPr>
        <w:t>Казначей отдела</w:t>
      </w:r>
      <w:r w:rsidRPr="001353AF">
        <w:rPr>
          <w:rFonts w:ascii="Times New Roman" w:hAnsi="Times New Roman" w:cs="Times New Roman"/>
          <w:b/>
          <w:bCs/>
          <w:sz w:val="28"/>
          <w:szCs w:val="28"/>
        </w:rPr>
        <w:t xml:space="preserve"> </w:t>
      </w:r>
      <w:r w:rsidRPr="001353AF">
        <w:rPr>
          <w:rFonts w:ascii="Times New Roman" w:hAnsi="Times New Roman" w:cs="Times New Roman"/>
          <w:bCs/>
          <w:sz w:val="28"/>
          <w:szCs w:val="28"/>
        </w:rPr>
        <w:t>обязан:</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bCs/>
          <w:sz w:val="28"/>
          <w:szCs w:val="28"/>
        </w:rPr>
        <w:t xml:space="preserve"> </w:t>
      </w:r>
      <w:r w:rsidRPr="001353AF">
        <w:rPr>
          <w:rFonts w:ascii="Times New Roman" w:hAnsi="Times New Roman" w:cs="Times New Roman"/>
          <w:sz w:val="28"/>
          <w:szCs w:val="28"/>
        </w:rPr>
        <w:t xml:space="preserve">- соблюдать </w:t>
      </w:r>
      <w:hyperlink r:id="rId11" w:history="1">
        <w:r w:rsidRPr="001353AF">
          <w:rPr>
            <w:rFonts w:ascii="Times New Roman" w:hAnsi="Times New Roman" w:cs="Times New Roman"/>
            <w:sz w:val="28"/>
            <w:szCs w:val="28"/>
          </w:rPr>
          <w:t>Конституцию</w:t>
        </w:r>
      </w:hyperlink>
      <w:r w:rsidRPr="001353AF">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исполнять должностные обязанности в соответствии с должностным регламентом;</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соблюдать служебный распорядок Управления;</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2" w:history="1">
        <w:r w:rsidRPr="001353AF">
          <w:rPr>
            <w:rFonts w:ascii="Times New Roman" w:hAnsi="Times New Roman" w:cs="Times New Roman"/>
            <w:sz w:val="28"/>
            <w:szCs w:val="28"/>
          </w:rPr>
          <w:t>законом</w:t>
        </w:r>
      </w:hyperlink>
      <w:r w:rsidRPr="001353AF">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 представлять в установленном </w:t>
      </w:r>
      <w:hyperlink r:id="rId13" w:history="1">
        <w:r w:rsidRPr="001353AF">
          <w:rPr>
            <w:rFonts w:ascii="Times New Roman" w:hAnsi="Times New Roman" w:cs="Times New Roman"/>
            <w:sz w:val="28"/>
            <w:szCs w:val="28"/>
          </w:rPr>
          <w:t>порядке</w:t>
        </w:r>
      </w:hyperlink>
      <w:r w:rsidRPr="001353AF">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Казначей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lastRenderedPageBreak/>
        <w:t>Казначей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В случае исполнения казначеем неправомерного поручения, казначей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4" w:history="1">
        <w:r w:rsidRPr="001353AF">
          <w:rPr>
            <w:rFonts w:ascii="Times New Roman" w:hAnsi="Times New Roman" w:cs="Times New Roman"/>
            <w:sz w:val="28"/>
            <w:szCs w:val="28"/>
          </w:rPr>
          <w:t>законами</w:t>
        </w:r>
      </w:hyperlink>
      <w:r w:rsidRPr="001353AF">
        <w:rPr>
          <w:rFonts w:ascii="Times New Roman" w:hAnsi="Times New Roman" w:cs="Times New Roman"/>
          <w:sz w:val="28"/>
          <w:szCs w:val="28"/>
        </w:rPr>
        <w:t>.</w:t>
      </w:r>
    </w:p>
    <w:p w:rsidR="001353AF" w:rsidRPr="001353AF" w:rsidRDefault="001353AF" w:rsidP="001353AF">
      <w:pPr>
        <w:autoSpaceDE w:val="0"/>
        <w:autoSpaceDN w:val="0"/>
        <w:adjustRightInd w:val="0"/>
        <w:ind w:firstLine="709"/>
        <w:jc w:val="both"/>
        <w:rPr>
          <w:rFonts w:ascii="Times New Roman" w:hAnsi="Times New Roman" w:cs="Times New Roman"/>
          <w:bCs/>
          <w:sz w:val="28"/>
          <w:szCs w:val="28"/>
        </w:rPr>
      </w:pPr>
      <w:r w:rsidRPr="001353AF">
        <w:rPr>
          <w:rFonts w:ascii="Times New Roman" w:hAnsi="Times New Roman" w:cs="Times New Roman"/>
          <w:bCs/>
          <w:sz w:val="28"/>
          <w:szCs w:val="28"/>
        </w:rPr>
        <w:t xml:space="preserve">Казначей имеет право на: </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защиту сведений о гражданском служащем;</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должностной рост на конкурсной основе;</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профессиональное развитие в порядке, установленном Федеральным законом    № 79-ФЗ и другими федеральными законами;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членство в профессиональном союзе;</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lastRenderedPageBreak/>
        <w:t xml:space="preserve">- рассмотрение индивидуальных служебных споров в соответствии с настоящим Федеральным </w:t>
      </w:r>
      <w:hyperlink r:id="rId15" w:history="1">
        <w:r w:rsidRPr="001353AF">
          <w:rPr>
            <w:rFonts w:ascii="Times New Roman" w:hAnsi="Times New Roman" w:cs="Times New Roman"/>
            <w:sz w:val="28"/>
            <w:szCs w:val="28"/>
          </w:rPr>
          <w:t>законом</w:t>
        </w:r>
      </w:hyperlink>
      <w:r w:rsidRPr="001353AF">
        <w:rPr>
          <w:rFonts w:ascii="Times New Roman" w:hAnsi="Times New Roman" w:cs="Times New Roman"/>
          <w:sz w:val="28"/>
          <w:szCs w:val="28"/>
        </w:rPr>
        <w:t xml:space="preserve"> и другими федеральными </w:t>
      </w:r>
      <w:hyperlink r:id="rId16" w:history="1">
        <w:r w:rsidRPr="001353AF">
          <w:rPr>
            <w:rFonts w:ascii="Times New Roman" w:hAnsi="Times New Roman" w:cs="Times New Roman"/>
            <w:sz w:val="28"/>
            <w:szCs w:val="28"/>
          </w:rPr>
          <w:t>законами</w:t>
        </w:r>
      </w:hyperlink>
      <w:r w:rsidRPr="001353AF">
        <w:rPr>
          <w:rFonts w:ascii="Times New Roman" w:hAnsi="Times New Roman" w:cs="Times New Roman"/>
          <w:sz w:val="28"/>
          <w:szCs w:val="28"/>
        </w:rPr>
        <w:t>;</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проведение по его заявлению служебной проверки;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 </w:t>
      </w:r>
      <w:hyperlink r:id="rId17" w:history="1">
        <w:r w:rsidRPr="001353AF">
          <w:rPr>
            <w:rFonts w:ascii="Times New Roman" w:hAnsi="Times New Roman" w:cs="Times New Roman"/>
            <w:sz w:val="28"/>
            <w:szCs w:val="28"/>
          </w:rPr>
          <w:t>государственную защиту</w:t>
        </w:r>
      </w:hyperlink>
      <w:r w:rsidRPr="001353AF">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 государственное пенсионное обеспечение в соответствии с федеральным </w:t>
      </w:r>
      <w:hyperlink r:id="rId18" w:history="1">
        <w:r w:rsidRPr="001353AF">
          <w:rPr>
            <w:rFonts w:ascii="Times New Roman" w:hAnsi="Times New Roman" w:cs="Times New Roman"/>
            <w:sz w:val="28"/>
            <w:szCs w:val="28"/>
          </w:rPr>
          <w:t>законом.</w:t>
        </w:r>
      </w:hyperlink>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Казначей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Казначей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Казначей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Казначей обязан соблюдать требования к служебному поведению, установленные статьей 18 Федерального закона № 79-ФЗ.</w:t>
      </w:r>
    </w:p>
    <w:p w:rsid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bCs/>
          <w:sz w:val="28"/>
          <w:szCs w:val="28"/>
        </w:rPr>
        <w:t>В целях реализации задач и функций, возложенных на Отдел казначей</w:t>
      </w:r>
      <w:r>
        <w:rPr>
          <w:rFonts w:ascii="Times New Roman" w:hAnsi="Times New Roman" w:cs="Times New Roman"/>
          <w:sz w:val="28"/>
          <w:szCs w:val="28"/>
        </w:rPr>
        <w:t xml:space="preserve"> обязан:</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функции по исполнению республиканского бюджета, бюджетов муниципальных образований и сельских поселений, бюджета территориального фонда обязательного медицинского страхования Республики Алтай (далее - бюджеты);</w:t>
      </w:r>
    </w:p>
    <w:p w:rsid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ведение лицевых счетов для учета операций, осуществляемых участниками бюджетного процесса бюджетов в соответствии с обращениями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(далее – Обращение) по закрепленным учреж</w:t>
      </w:r>
      <w:r>
        <w:rPr>
          <w:rFonts w:ascii="Times New Roman" w:hAnsi="Times New Roman" w:cs="Times New Roman"/>
          <w:sz w:val="28"/>
          <w:szCs w:val="28"/>
        </w:rPr>
        <w:t>дениям;</w:t>
      </w:r>
    </w:p>
    <w:p w:rsid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проведение и учет операций по кассовым выплатам из бюджетов от имени и по поручению получателей средств, лицевые счета которых в установленном порядке открыты в Управлени</w:t>
      </w:r>
      <w:r>
        <w:rPr>
          <w:rFonts w:ascii="Times New Roman" w:hAnsi="Times New Roman" w:cs="Times New Roman"/>
          <w:sz w:val="28"/>
          <w:szCs w:val="28"/>
        </w:rPr>
        <w:t>е, по закрепленным учреждениям;</w:t>
      </w:r>
    </w:p>
    <w:p w:rsid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проведение и учет кассовых операций со средствами, поступающими во временное распоряжение получателей бюджетных средств, от имени и по поручению получателей бюджетных средств, лицевые счета которых в установленном порядке открыты в Управление, в соответствии с условиями Обращения</w:t>
      </w:r>
      <w:r>
        <w:rPr>
          <w:rFonts w:ascii="Times New Roman" w:hAnsi="Times New Roman" w:cs="Times New Roman"/>
          <w:sz w:val="28"/>
          <w:szCs w:val="28"/>
        </w:rPr>
        <w:t>, по закрепленным учреждениям;</w:t>
      </w:r>
    </w:p>
    <w:p w:rsid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осуществлять проведение и учет кассовых операций со средствами, иных получателей, автономных и бюджетных учреждений, лицевые счета которых в </w:t>
      </w:r>
      <w:r w:rsidRPr="001353AF">
        <w:rPr>
          <w:rFonts w:ascii="Times New Roman" w:hAnsi="Times New Roman" w:cs="Times New Roman"/>
          <w:sz w:val="28"/>
          <w:szCs w:val="28"/>
        </w:rPr>
        <w:lastRenderedPageBreak/>
        <w:t>установленном порядке открыты в Управление, в соответствии с условиями Обращения, по закрепленным учреждениям;</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осуществлять прием, проверку и обработку платежных документов (платежных поручений) поступающих от участников и </w:t>
      </w:r>
      <w:proofErr w:type="spellStart"/>
      <w:r w:rsidRPr="001353AF">
        <w:rPr>
          <w:rFonts w:ascii="Times New Roman" w:hAnsi="Times New Roman" w:cs="Times New Roman"/>
          <w:sz w:val="28"/>
          <w:szCs w:val="28"/>
        </w:rPr>
        <w:t>неучастников</w:t>
      </w:r>
      <w:proofErr w:type="spellEnd"/>
      <w:r w:rsidRPr="001353AF">
        <w:rPr>
          <w:rFonts w:ascii="Times New Roman" w:hAnsi="Times New Roman" w:cs="Times New Roman"/>
          <w:sz w:val="28"/>
          <w:szCs w:val="28"/>
        </w:rPr>
        <w:t xml:space="preserve"> бюджетного процесса, бюджетных и автономных учреждений по закрепленным учреждениям;</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прием, проверку и обработку расходных расписаний, поступающих от главных распорядителей и главных администраторов источников внутреннего финансирования дефицита бюджета, по закрепленным учреждениям;</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осуществлять прием, проверку и обработку уведомлений об уточнении вида и принадлежности платежа и уведомлений по уточнению операций клиента, поступающих от участников бюджетного процесса, бюджетных и автономных учреждений, </w:t>
      </w:r>
      <w:proofErr w:type="spellStart"/>
      <w:r w:rsidRPr="001353AF">
        <w:rPr>
          <w:rFonts w:ascii="Times New Roman" w:hAnsi="Times New Roman" w:cs="Times New Roman"/>
          <w:sz w:val="28"/>
          <w:szCs w:val="28"/>
        </w:rPr>
        <w:t>неучастников</w:t>
      </w:r>
      <w:proofErr w:type="spellEnd"/>
      <w:r w:rsidRPr="001353AF">
        <w:rPr>
          <w:rFonts w:ascii="Times New Roman" w:hAnsi="Times New Roman" w:cs="Times New Roman"/>
          <w:sz w:val="28"/>
          <w:szCs w:val="28"/>
        </w:rPr>
        <w:t xml:space="preserve"> бюджетного процесса по закрепленным учреждениям;</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проведение и учет операций с межбюджетными трансфертами, поступающими из федерального бюджета в форме субсидий, субвенций и иных межбюджетных трансфертов (далее – межбюджетные трансферты) в бюджет Республики Алтай и местные бюджеты, в соответствии с нормативными правовыми актами Российской Федерации и Республики Алтай;</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учет бюджетных и денежных обязательств получателей бюджетных средств в соответствии с условиями Обращения по закрепленным учреждениям;</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санкционирование оплаты денежных обязательств получателей бюджетных средств, администраторов источников внутреннего финансирования дефицита бюджета, бюджетных и автономных учреждений в соответствии с условиями Обращения;</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осуществлять санкционирование расходов иных </w:t>
      </w:r>
      <w:proofErr w:type="spellStart"/>
      <w:r w:rsidRPr="001353AF">
        <w:rPr>
          <w:rFonts w:ascii="Times New Roman" w:hAnsi="Times New Roman" w:cs="Times New Roman"/>
          <w:sz w:val="28"/>
          <w:szCs w:val="28"/>
        </w:rPr>
        <w:t>неучастников</w:t>
      </w:r>
      <w:proofErr w:type="spellEnd"/>
      <w:r w:rsidRPr="001353AF">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1353AF">
        <w:rPr>
          <w:rFonts w:ascii="Times New Roman" w:hAnsi="Times New Roman" w:cs="Times New Roman"/>
          <w:sz w:val="28"/>
          <w:szCs w:val="28"/>
        </w:rPr>
        <w:t>неучастников</w:t>
      </w:r>
      <w:proofErr w:type="spellEnd"/>
      <w:r w:rsidRPr="001353AF">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w:t>
      </w:r>
      <w:proofErr w:type="spellStart"/>
      <w:r w:rsidRPr="001353AF">
        <w:rPr>
          <w:rFonts w:ascii="Times New Roman" w:hAnsi="Times New Roman" w:cs="Times New Roman"/>
          <w:sz w:val="28"/>
          <w:szCs w:val="28"/>
        </w:rPr>
        <w:t>софинансирования</w:t>
      </w:r>
      <w:proofErr w:type="spellEnd"/>
      <w:r w:rsidRPr="001353AF">
        <w:rPr>
          <w:rFonts w:ascii="Times New Roman" w:hAnsi="Times New Roman" w:cs="Times New Roman"/>
          <w:sz w:val="28"/>
          <w:szCs w:val="28"/>
        </w:rPr>
        <w:t xml:space="preserve"> (финансового обеспечения) расходных обязательств субъекта Российской Федерации, в случаях и порядке, установленных законодательством Российской Федерации;</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обеспечивать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обеспечивать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lastRenderedPageBreak/>
        <w:t>доводить до клиентов информацию о нормативных правовых актах, регулирующих казначейское сопровождение средств;</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осуществляет проведение проверок при казначейском сопровождении, в случаях, установленных актами правительства Российской Федерации;</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оказывать консультативную помощь клиентам по вопросам, относящимся к компетенции Отдела;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 xml:space="preserve">осуществлять сверку с участниками бюджетного процесса, бюджетными и автономными учреждениями, </w:t>
      </w:r>
      <w:proofErr w:type="spellStart"/>
      <w:r w:rsidRPr="001353AF">
        <w:rPr>
          <w:rFonts w:ascii="Times New Roman" w:hAnsi="Times New Roman" w:cs="Times New Roman"/>
          <w:sz w:val="28"/>
          <w:szCs w:val="28"/>
        </w:rPr>
        <w:t>неучастниками</w:t>
      </w:r>
      <w:proofErr w:type="spellEnd"/>
      <w:r w:rsidRPr="001353AF">
        <w:rPr>
          <w:rFonts w:ascii="Times New Roman" w:hAnsi="Times New Roman" w:cs="Times New Roman"/>
          <w:sz w:val="28"/>
          <w:szCs w:val="28"/>
        </w:rPr>
        <w:t xml:space="preserve"> бюджетного процесса, операций на соответствующем лицевом счете по закрепленным учреждениям;</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контролировать своевременность проведения операций по лицевым счетам клиентов;</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применять меры ограничительного, предупредительного и профилактического характера, направленные на недопущение и (или) пресечения нарушений главными распорядителями и получателями средств бюджетов в пределах установленных полномочий;</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в пределах компетенции Отдела ведения делопроизводства;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взаимодействие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мероприятия по обеспечению режима секретности в Отделе, а также защите обрабатываемой информации;</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исполнять технологические регламентов Федерального казначейства, относящихся к функциям Отдела;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lastRenderedPageBreak/>
        <w:t>участвовать в мероприятиях мобилизационной подготовки и гражданской обороны Управления;</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соблюдать требования охраны труда и правил противопожарного режима в пределах компетенции Отдела;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в пределах компетенции Отдела наполняемости сайта Управления;</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управлять в установленном порядке внутренними (операционными) казначейскими рисками в пределах компетенции Отдела;</w:t>
      </w:r>
    </w:p>
    <w:p w:rsidR="001353AF" w:rsidRPr="001353AF" w:rsidRDefault="001353AF" w:rsidP="001353AF">
      <w:pPr>
        <w:widowControl/>
        <w:tabs>
          <w:tab w:val="left" w:pos="0"/>
          <w:tab w:val="left" w:pos="1418"/>
          <w:tab w:val="left" w:pos="2694"/>
        </w:tabs>
        <w:ind w:firstLine="709"/>
        <w:jc w:val="both"/>
        <w:rPr>
          <w:rFonts w:ascii="Times New Roman" w:hAnsi="Times New Roman" w:cs="Times New Roman"/>
          <w:sz w:val="28"/>
          <w:szCs w:val="28"/>
        </w:rPr>
      </w:pPr>
      <w:r w:rsidRPr="001353AF">
        <w:rPr>
          <w:rFonts w:ascii="Times New Roman" w:hAnsi="Times New Roman" w:cs="Times New Roman"/>
          <w:sz w:val="28"/>
          <w:szCs w:val="28"/>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1353AF" w:rsidRPr="001353AF" w:rsidRDefault="001353AF" w:rsidP="001353AF">
      <w:pPr>
        <w:autoSpaceDE w:val="0"/>
        <w:autoSpaceDN w:val="0"/>
        <w:adjustRightInd w:val="0"/>
        <w:ind w:firstLine="709"/>
        <w:jc w:val="both"/>
        <w:rPr>
          <w:rFonts w:ascii="Times New Roman" w:hAnsi="Times New Roman" w:cs="Times New Roman"/>
          <w:sz w:val="28"/>
          <w:szCs w:val="28"/>
        </w:rPr>
      </w:pPr>
      <w:r w:rsidRPr="001353AF">
        <w:rPr>
          <w:rFonts w:ascii="Times New Roman" w:hAnsi="Times New Roman" w:cs="Times New Roman"/>
          <w:sz w:val="28"/>
          <w:szCs w:val="28"/>
        </w:rPr>
        <w:t>исполнять иные функций в пределах компетенции Отдела.</w:t>
      </w:r>
    </w:p>
    <w:p w:rsidR="001353AF" w:rsidRPr="001353AF" w:rsidRDefault="001353AF" w:rsidP="001353AF">
      <w:pPr>
        <w:ind w:firstLine="709"/>
        <w:jc w:val="both"/>
        <w:rPr>
          <w:rFonts w:ascii="Times New Roman" w:hAnsi="Times New Roman" w:cs="Times New Roman"/>
          <w:sz w:val="28"/>
          <w:szCs w:val="28"/>
        </w:rPr>
      </w:pPr>
      <w:r w:rsidRPr="001353AF">
        <w:rPr>
          <w:rFonts w:ascii="Times New Roman" w:hAnsi="Times New Roman" w:cs="Times New Roman"/>
          <w:sz w:val="28"/>
          <w:szCs w:val="28"/>
        </w:rPr>
        <w:t>В целях исполнения возложенных должностных обязанностей казначей вправе получать в установленном порядке от структурных подразделений Управления, сотрудников Управления отчетные, справочные и иные материалы, необходимые для выполнения своих должностных обязанностей.</w:t>
      </w:r>
    </w:p>
    <w:p w:rsidR="001353AF" w:rsidRPr="001353AF" w:rsidRDefault="001353AF" w:rsidP="001353AF">
      <w:pPr>
        <w:ind w:firstLine="709"/>
        <w:jc w:val="both"/>
        <w:rPr>
          <w:rFonts w:ascii="Times New Roman" w:hAnsi="Times New Roman" w:cs="Times New Roman"/>
          <w:bCs/>
          <w:sz w:val="28"/>
          <w:szCs w:val="28"/>
        </w:rPr>
      </w:pPr>
      <w:r w:rsidRPr="001353AF">
        <w:rPr>
          <w:rFonts w:ascii="Times New Roman" w:hAnsi="Times New Roman" w:cs="Times New Roman"/>
          <w:sz w:val="28"/>
          <w:szCs w:val="28"/>
        </w:rPr>
        <w:t xml:space="preserve">Казначей осуществляет иные права и исполняет иные обязанности, предусмотренные законодательством Российской Федерации, </w:t>
      </w:r>
      <w:hyperlink r:id="rId19" w:history="1">
        <w:r w:rsidRPr="001353AF">
          <w:rPr>
            <w:rFonts w:ascii="Times New Roman" w:hAnsi="Times New Roman" w:cs="Times New Roman"/>
            <w:sz w:val="28"/>
            <w:szCs w:val="28"/>
          </w:rPr>
          <w:t>Положением</w:t>
        </w:r>
      </w:hyperlink>
      <w:r w:rsidRPr="001353AF">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Управлении, утвержденным приказом Федерального казначейства от 27 декабря 2013 г. № 316, приказами Федерального казначейства, Управления, </w:t>
      </w:r>
      <w:r w:rsidRPr="001353AF">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1353AF" w:rsidRPr="001353AF" w:rsidRDefault="001353AF" w:rsidP="001353AF">
      <w:pPr>
        <w:ind w:firstLine="709"/>
        <w:jc w:val="both"/>
        <w:rPr>
          <w:rFonts w:ascii="Times New Roman" w:hAnsi="Times New Roman" w:cs="Times New Roman"/>
          <w:bCs/>
          <w:sz w:val="28"/>
          <w:szCs w:val="28"/>
        </w:rPr>
      </w:pPr>
      <w:r w:rsidRPr="001353AF">
        <w:rPr>
          <w:rFonts w:ascii="Times New Roman" w:hAnsi="Times New Roman" w:cs="Times New Roman"/>
          <w:bCs/>
          <w:sz w:val="28"/>
          <w:szCs w:val="28"/>
        </w:rPr>
        <w:t>В период отсутствия казначея Отдела его полномочия осуществляет один из государственных гражданских служащих Отдела в соответствии с приказом Управления.</w:t>
      </w:r>
    </w:p>
    <w:p w:rsidR="001353AF" w:rsidRPr="001353AF" w:rsidRDefault="001353AF" w:rsidP="001353AF">
      <w:pPr>
        <w:autoSpaceDE w:val="0"/>
        <w:autoSpaceDN w:val="0"/>
        <w:adjustRightInd w:val="0"/>
        <w:ind w:firstLine="709"/>
        <w:jc w:val="both"/>
        <w:rPr>
          <w:rFonts w:ascii="Times New Roman" w:hAnsi="Times New Roman" w:cs="Times New Roman"/>
          <w:bCs/>
          <w:sz w:val="28"/>
          <w:szCs w:val="28"/>
        </w:rPr>
      </w:pPr>
      <w:r w:rsidRPr="001353AF">
        <w:rPr>
          <w:rFonts w:ascii="Times New Roman" w:hAnsi="Times New Roman" w:cs="Times New Roman"/>
          <w:bCs/>
          <w:sz w:val="28"/>
          <w:szCs w:val="28"/>
        </w:rPr>
        <w:t>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353AF" w:rsidRPr="001353AF" w:rsidRDefault="001353AF" w:rsidP="008B3285">
      <w:pPr>
        <w:pStyle w:val="aa"/>
        <w:ind w:firstLine="709"/>
        <w:jc w:val="both"/>
        <w:rPr>
          <w:rFonts w:ascii="Times New Roman" w:hAnsi="Times New Roman" w:cs="Times New Roman"/>
          <w:b/>
          <w:sz w:val="28"/>
          <w:szCs w:val="28"/>
        </w:rPr>
      </w:pPr>
    </w:p>
    <w:p w:rsidR="00CF0A22" w:rsidRDefault="00CD3869" w:rsidP="008B3285">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w:t>
      </w:r>
      <w:r>
        <w:rPr>
          <w:rFonts w:ascii="Times New Roman" w:hAnsi="Times New Roman" w:cs="Times New Roman"/>
          <w:b/>
          <w:sz w:val="28"/>
          <w:szCs w:val="28"/>
        </w:rPr>
        <w:t xml:space="preserve">включения в кадровый резерв государственной гражданской службы Российской Федерации УФК </w:t>
      </w:r>
      <w:r w:rsidR="00CF0A22">
        <w:rPr>
          <w:rFonts w:ascii="Times New Roman" w:hAnsi="Times New Roman" w:cs="Times New Roman"/>
          <w:b/>
          <w:sz w:val="28"/>
          <w:szCs w:val="28"/>
        </w:rPr>
        <w:t>(далее – гражданская служба) по старшей группе должностей</w:t>
      </w:r>
      <w:r w:rsidR="002C53EE">
        <w:rPr>
          <w:rFonts w:ascii="Times New Roman" w:hAnsi="Times New Roman" w:cs="Times New Roman"/>
          <w:b/>
          <w:sz w:val="28"/>
          <w:szCs w:val="28"/>
        </w:rPr>
        <w:t xml:space="preserve"> в</w:t>
      </w:r>
      <w:r w:rsidR="00CF0A22">
        <w:rPr>
          <w:rFonts w:ascii="Times New Roman" w:hAnsi="Times New Roman" w:cs="Times New Roman"/>
          <w:b/>
          <w:sz w:val="28"/>
          <w:szCs w:val="28"/>
        </w:rPr>
        <w:t xml:space="preserve"> отдел </w:t>
      </w:r>
      <w:r w:rsidR="00CE581C">
        <w:rPr>
          <w:rFonts w:ascii="Times New Roman" w:hAnsi="Times New Roman" w:cs="Times New Roman"/>
          <w:b/>
          <w:sz w:val="28"/>
          <w:szCs w:val="28"/>
        </w:rPr>
        <w:t>кассового обслуживания исполнения бюджетов</w:t>
      </w:r>
      <w:r w:rsidR="00CF0A22">
        <w:rPr>
          <w:rFonts w:ascii="Times New Roman" w:hAnsi="Times New Roman" w:cs="Times New Roman"/>
          <w:b/>
          <w:sz w:val="28"/>
          <w:szCs w:val="28"/>
        </w:rPr>
        <w:t xml:space="preserve"> </w:t>
      </w:r>
      <w:r w:rsidR="002C53EE" w:rsidRPr="002C53EE">
        <w:rPr>
          <w:rFonts w:ascii="Times New Roman" w:hAnsi="Times New Roman" w:cs="Times New Roman"/>
          <w:b/>
          <w:sz w:val="28"/>
          <w:szCs w:val="28"/>
        </w:rPr>
        <w:t>(</w:t>
      </w:r>
      <w:r w:rsidR="00886F37">
        <w:rPr>
          <w:rFonts w:ascii="Times New Roman" w:hAnsi="Times New Roman" w:cs="Times New Roman"/>
          <w:b/>
          <w:sz w:val="28"/>
          <w:szCs w:val="28"/>
        </w:rPr>
        <w:t>старший специалист 3 разряда</w:t>
      </w:r>
      <w:r w:rsidR="002C53EE" w:rsidRPr="002C53EE">
        <w:rPr>
          <w:rFonts w:ascii="Times New Roman" w:hAnsi="Times New Roman" w:cs="Times New Roman"/>
          <w:b/>
          <w:sz w:val="28"/>
          <w:szCs w:val="28"/>
        </w:rPr>
        <w:t>)</w:t>
      </w:r>
      <w:r w:rsidR="002C53EE" w:rsidRPr="00741957">
        <w:rPr>
          <w:rFonts w:ascii="Times New Roman" w:hAnsi="Times New Roman" w:cs="Times New Roman"/>
          <w:b/>
          <w:sz w:val="28"/>
          <w:szCs w:val="28"/>
        </w:rPr>
        <w:t xml:space="preserve"> </w:t>
      </w:r>
      <w:r w:rsidR="00CF0A22">
        <w:rPr>
          <w:rFonts w:ascii="Times New Roman" w:hAnsi="Times New Roman" w:cs="Times New Roman"/>
          <w:b/>
          <w:sz w:val="28"/>
          <w:szCs w:val="28"/>
        </w:rPr>
        <w:t xml:space="preserve">(далее – Отдел) </w:t>
      </w:r>
      <w:r w:rsidR="00CF0A22" w:rsidRPr="00741957">
        <w:rPr>
          <w:rFonts w:ascii="Times New Roman" w:hAnsi="Times New Roman" w:cs="Times New Roman"/>
          <w:b/>
          <w:sz w:val="28"/>
          <w:szCs w:val="28"/>
        </w:rPr>
        <w:t xml:space="preserve">устанавливаются следующие </w:t>
      </w:r>
      <w:r w:rsidR="00CF0A22">
        <w:rPr>
          <w:rFonts w:ascii="Times New Roman" w:hAnsi="Times New Roman" w:cs="Times New Roman"/>
          <w:b/>
          <w:sz w:val="28"/>
          <w:szCs w:val="28"/>
        </w:rPr>
        <w:t>квалификационные требования:</w:t>
      </w:r>
    </w:p>
    <w:p w:rsidR="00CF0A22" w:rsidRDefault="00CF0A22" w:rsidP="00CF0A22">
      <w:pPr>
        <w:pStyle w:val="aa"/>
        <w:ind w:firstLine="709"/>
        <w:jc w:val="both"/>
        <w:rPr>
          <w:rFonts w:ascii="Times New Roman" w:hAnsi="Times New Roman" w:cs="Times New Roman"/>
          <w:b/>
          <w:sz w:val="28"/>
          <w:szCs w:val="28"/>
        </w:rPr>
      </w:pP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Обязательное наличие профессионального образования.</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Без предъявления требований к стажу.</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Наличие базовых знаний:</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знание государственного языка Российской Федерации (русского языка);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знание основ </w:t>
      </w:r>
      <w:hyperlink r:id="rId20" w:history="1">
        <w:r w:rsidRPr="005D00BC">
          <w:rPr>
            <w:rFonts w:ascii="Times New Roman" w:hAnsi="Times New Roman" w:cs="Times New Roman"/>
            <w:sz w:val="28"/>
            <w:szCs w:val="28"/>
          </w:rPr>
          <w:t>Конституции</w:t>
        </w:r>
      </w:hyperlink>
      <w:r w:rsidRPr="005D00BC">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знание и умение в области информационно-коммуникационных технологий: </w:t>
      </w:r>
      <w:r w:rsidRPr="005D00BC">
        <w:rPr>
          <w:rFonts w:ascii="Times New Roman" w:hAnsi="Times New Roman" w:cs="Times New Roman"/>
          <w:sz w:val="28"/>
          <w:szCs w:val="28"/>
        </w:rPr>
        <w:lastRenderedPageBreak/>
        <w:t>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Наличие профессиональных знаний:</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В сфере законодательства Российской Федерации: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Бюджетный </w:t>
      </w:r>
      <w:hyperlink r:id="rId21" w:history="1">
        <w:r w:rsidRPr="005D00BC">
          <w:rPr>
            <w:rFonts w:ascii="Times New Roman" w:hAnsi="Times New Roman" w:cs="Times New Roman"/>
            <w:bCs/>
            <w:sz w:val="28"/>
            <w:szCs w:val="28"/>
          </w:rPr>
          <w:t>кодекс</w:t>
        </w:r>
      </w:hyperlink>
      <w:r w:rsidRPr="005D00BC">
        <w:rPr>
          <w:rFonts w:ascii="Times New Roman" w:hAnsi="Times New Roman" w:cs="Times New Roman"/>
          <w:bCs/>
          <w:sz w:val="28"/>
          <w:szCs w:val="28"/>
        </w:rPr>
        <w:t xml:space="preserve"> Российской Федерации;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Федеральный </w:t>
      </w:r>
      <w:hyperlink r:id="rId22" w:history="1">
        <w:r w:rsidRPr="005D00BC">
          <w:rPr>
            <w:rFonts w:ascii="Times New Roman" w:hAnsi="Times New Roman" w:cs="Times New Roman"/>
            <w:bCs/>
            <w:sz w:val="28"/>
            <w:szCs w:val="28"/>
          </w:rPr>
          <w:t>закон</w:t>
        </w:r>
      </w:hyperlink>
      <w:r w:rsidRPr="005D00BC">
        <w:rPr>
          <w:rFonts w:ascii="Times New Roman" w:hAnsi="Times New Roman" w:cs="Times New Roman"/>
          <w:bCs/>
          <w:sz w:val="28"/>
          <w:szCs w:val="28"/>
        </w:rPr>
        <w:t xml:space="preserve"> от 2 декабря 1990 г. № 395-1 «О банках и банковской деятельности»;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Постановление</w:t>
      </w:r>
      <w:hyperlink r:id="rId23" w:history="1"/>
      <w:r w:rsidRPr="005D00BC">
        <w:rPr>
          <w:rFonts w:ascii="Times New Roman" w:hAnsi="Times New Roman" w:cs="Times New Roman"/>
          <w:bCs/>
          <w:sz w:val="28"/>
          <w:szCs w:val="28"/>
        </w:rPr>
        <w:t xml:space="preserve"> Правительства Российской Федерации от 1 декабря 2004 г.        № 703 «О Федеральном казначействе»;</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Федеральный закон «О федеральном бюджете на текущий финансовый год и на плановый период»;</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Постановление</w:t>
      </w:r>
      <w:hyperlink r:id="rId24" w:history="1"/>
      <w:r w:rsidRPr="005D00BC">
        <w:rPr>
          <w:rFonts w:ascii="Times New Roman" w:hAnsi="Times New Roman" w:cs="Times New Roman"/>
          <w:bCs/>
          <w:sz w:val="28"/>
          <w:szCs w:val="28"/>
        </w:rPr>
        <w:t xml:space="preserve"> Правительства Российской Федерации «О мерах по обеспечению исполнения федерального бюджета»;</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Федеральный </w:t>
      </w:r>
      <w:hyperlink r:id="rId25" w:history="1">
        <w:r w:rsidRPr="005D00BC">
          <w:rPr>
            <w:rFonts w:ascii="Times New Roman" w:hAnsi="Times New Roman" w:cs="Times New Roman"/>
            <w:bCs/>
            <w:sz w:val="28"/>
            <w:szCs w:val="28"/>
          </w:rPr>
          <w:t>закон</w:t>
        </w:r>
      </w:hyperlink>
      <w:r w:rsidRPr="005D00BC">
        <w:rPr>
          <w:rFonts w:ascii="Times New Roman" w:hAnsi="Times New Roman" w:cs="Times New Roman"/>
          <w:bCs/>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Федеральный закон от 27 мая 2003 г. № 58-ФЗ «О системе государственной службы Российской Федерации»;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Федеральный закон от 27 июля 2004 г. № 79-ФЗ «О государственной гражданской службе Российской Федерации» (далее – Федеральный закон               № 79-ФЗ).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 xml:space="preserve">тарший специалист 3 </w:t>
      </w:r>
      <w:r w:rsidRPr="005D00BC">
        <w:rPr>
          <w:rFonts w:ascii="Times New Roman" w:hAnsi="Times New Roman" w:cs="Times New Roman"/>
          <w:bCs/>
          <w:sz w:val="28"/>
          <w:szCs w:val="28"/>
        </w:rPr>
        <w:t>разряда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Иные профессиональные знания:</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понятие устройства системы бюджетных платежей в Российской Федерации;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основные проблемы и перспективы развития современной системы бюджетных платежей в Российской Федерации;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основы кассового исполнения бюджетов бюджетной системы Российской Федерации;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бюджетная классификация Российской Федерации и порядок ее применения;</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порядок учета бюджетных и денежных обязательств получателей средств бюджетов бюджетной системы Российской Федерации;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особенности исполнения бюджета в текущем финансовом году;</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понятие, процедура рассмотрения обращений граждан.</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Наличие функциональных знаний: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нормы этики и делового общения;</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основы делопроизводства;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формы и методы работы с обращениями граждан;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lastRenderedPageBreak/>
        <w:t>- правила и нормы охраны труда, техники</w:t>
      </w:r>
      <w:r w:rsidRPr="005D00BC">
        <w:rPr>
          <w:rFonts w:ascii="Times New Roman" w:hAnsi="Times New Roman" w:cs="Times New Roman"/>
          <w:sz w:val="28"/>
          <w:szCs w:val="28"/>
        </w:rPr>
        <w:t xml:space="preserve"> безопасности и противопожарной защиты;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базовые основы информатики, структурное построение информационных систем и особенности работы с ними;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служебный распорядок УФК;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порядок работы со служебной информацией;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аппаратное и программное обеспечение;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r w:rsidRPr="005D00BC">
        <w:rPr>
          <w:rFonts w:ascii="Times New Roman" w:hAnsi="Times New Roman" w:cs="Times New Roman"/>
          <w:bCs/>
          <w:sz w:val="28"/>
          <w:szCs w:val="28"/>
        </w:rPr>
        <w:t>.</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Наличие базовых умений:</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умение мыслить системно (стратегически);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коммуникативные умения;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умение управлять изменениями;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эффективно планировать, организовывать работу и контролировать ее выполнение;</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умение оперативно принимать и реализовывать управленческие решения.</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Наличие профессиональных умений:</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подготовка деловой корреспонденции, иных управленческих документов;</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взаимодействие с государственными органами и организациями;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подготовка проектов правовых актов, служебных документов, сбор, систематизация, использование актуальной информации;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применение компьютерной и другой оргтехники;</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управления электронной почтой</w:t>
      </w:r>
      <w:r w:rsidRPr="005D00BC">
        <w:rPr>
          <w:rFonts w:ascii="Times New Roman" w:hAnsi="Times New Roman" w:cs="Times New Roman"/>
          <w:sz w:val="28"/>
          <w:szCs w:val="28"/>
        </w:rPr>
        <w:t>.</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Наличие функциональных умений: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обеспечение повышения эффективности деятельности УФК;</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взаимодействие (в том числе ведение переписки) по вопросам, отнесённым к компетенции отдела, с органами государственной власти, организациями и гражданами, для решения вопросов, входящих в его компетенцию;</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участие в проведении совещаний по вопросам, отнесенным к компетенции отдела с представителями органов государственной власти, органов местного самоуправления и организаций; </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рассмотрение поступивших в отдел обращений, документов и материалов по вопросам, отнесённым к компетенции отдела;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работа с информационными системами и базами данных.</w:t>
      </w:r>
    </w:p>
    <w:p w:rsidR="00C03C42" w:rsidRDefault="00C03C42" w:rsidP="00C03C42">
      <w:pPr>
        <w:pStyle w:val="aa"/>
        <w:ind w:firstLine="709"/>
        <w:jc w:val="both"/>
        <w:rPr>
          <w:rFonts w:ascii="Times New Roman" w:hAnsi="Times New Roman" w:cs="Times New Roman"/>
          <w:sz w:val="28"/>
          <w:szCs w:val="28"/>
        </w:rPr>
      </w:pPr>
    </w:p>
    <w:p w:rsidR="008B3285" w:rsidRPr="00C03C42" w:rsidRDefault="008B3285" w:rsidP="00C03C42">
      <w:pPr>
        <w:pStyle w:val="aa"/>
        <w:ind w:firstLine="709"/>
        <w:jc w:val="both"/>
        <w:rPr>
          <w:rFonts w:ascii="Times New Roman" w:hAnsi="Times New Roman" w:cs="Times New Roman"/>
          <w:sz w:val="28"/>
          <w:szCs w:val="28"/>
        </w:rPr>
      </w:pPr>
    </w:p>
    <w:p w:rsidR="00CF0A22" w:rsidRPr="00F94B56" w:rsidRDefault="00CF0A22" w:rsidP="00CF0A22">
      <w:pPr>
        <w:widowControl/>
        <w:ind w:firstLine="709"/>
        <w:jc w:val="both"/>
        <w:rPr>
          <w:rFonts w:ascii="Times New Roman" w:eastAsia="Times New Roman" w:hAnsi="Times New Roman" w:cs="Times New Roman"/>
          <w:b/>
          <w:color w:val="auto"/>
          <w:sz w:val="28"/>
          <w:szCs w:val="28"/>
        </w:rPr>
      </w:pPr>
      <w:r w:rsidRPr="00F94B56">
        <w:rPr>
          <w:rFonts w:ascii="Times New Roman" w:eastAsia="Times New Roman" w:hAnsi="Times New Roman" w:cs="Times New Roman"/>
          <w:b/>
          <w:color w:val="auto"/>
          <w:sz w:val="28"/>
          <w:szCs w:val="28"/>
        </w:rPr>
        <w:lastRenderedPageBreak/>
        <w:t>Должностные обязанности, права и ответственность</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Основные права и обязанности старшего специалиста 3 разряда,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6" w:history="1">
        <w:r w:rsidRPr="005D00BC">
          <w:rPr>
            <w:rFonts w:ascii="Times New Roman" w:hAnsi="Times New Roman" w:cs="Times New Roman"/>
            <w:sz w:val="28"/>
            <w:szCs w:val="28"/>
          </w:rPr>
          <w:t>статьями 14</w:t>
        </w:r>
      </w:hyperlink>
      <w:r w:rsidRPr="005D00BC">
        <w:rPr>
          <w:rFonts w:ascii="Times New Roman" w:hAnsi="Times New Roman" w:cs="Times New Roman"/>
          <w:sz w:val="28"/>
          <w:szCs w:val="28"/>
        </w:rPr>
        <w:t xml:space="preserve"> - </w:t>
      </w:r>
      <w:hyperlink r:id="rId27" w:history="1">
        <w:r w:rsidRPr="005D00BC">
          <w:rPr>
            <w:rFonts w:ascii="Times New Roman" w:hAnsi="Times New Roman" w:cs="Times New Roman"/>
            <w:sz w:val="28"/>
            <w:szCs w:val="28"/>
          </w:rPr>
          <w:t>18</w:t>
        </w:r>
      </w:hyperlink>
      <w:r w:rsidRPr="005D00BC">
        <w:rPr>
          <w:rFonts w:ascii="Times New Roman" w:hAnsi="Times New Roman" w:cs="Times New Roman"/>
          <w:sz w:val="28"/>
          <w:szCs w:val="28"/>
        </w:rPr>
        <w:t xml:space="preserve"> Федерального закона № 79-ФЗ.</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 xml:space="preserve"> С</w:t>
      </w:r>
      <w:r w:rsidRPr="005D00BC">
        <w:rPr>
          <w:rFonts w:ascii="Times New Roman" w:hAnsi="Times New Roman" w:cs="Times New Roman"/>
          <w:sz w:val="28"/>
          <w:szCs w:val="28"/>
        </w:rPr>
        <w:t xml:space="preserve">тарший специалист 3 </w:t>
      </w:r>
      <w:r w:rsidRPr="005D00BC">
        <w:rPr>
          <w:rFonts w:ascii="Times New Roman" w:hAnsi="Times New Roman" w:cs="Times New Roman"/>
          <w:bCs/>
          <w:sz w:val="28"/>
          <w:szCs w:val="28"/>
        </w:rPr>
        <w:t>разряда обязан:</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соблюдать </w:t>
      </w:r>
      <w:hyperlink r:id="rId28" w:history="1">
        <w:r w:rsidRPr="005D00BC">
          <w:rPr>
            <w:rFonts w:ascii="Times New Roman" w:hAnsi="Times New Roman" w:cs="Times New Roman"/>
            <w:sz w:val="28"/>
            <w:szCs w:val="28"/>
          </w:rPr>
          <w:t>Конституцию</w:t>
        </w:r>
      </w:hyperlink>
      <w:r w:rsidRPr="005D00BC">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исполнять должностные обязанности в соответствии с должностным регламентом;</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соблюдать служебный распорядок УФК;</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29" w:history="1">
        <w:r w:rsidRPr="005D00BC">
          <w:rPr>
            <w:rFonts w:ascii="Times New Roman" w:hAnsi="Times New Roman" w:cs="Times New Roman"/>
            <w:sz w:val="28"/>
            <w:szCs w:val="28"/>
          </w:rPr>
          <w:t>законом</w:t>
        </w:r>
      </w:hyperlink>
      <w:r w:rsidRPr="005D00BC">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представлять в установленном </w:t>
      </w:r>
      <w:hyperlink r:id="rId30" w:history="1">
        <w:r w:rsidRPr="005D00BC">
          <w:rPr>
            <w:rFonts w:ascii="Times New Roman" w:hAnsi="Times New Roman" w:cs="Times New Roman"/>
            <w:sz w:val="28"/>
            <w:szCs w:val="28"/>
          </w:rPr>
          <w:t>порядке</w:t>
        </w:r>
      </w:hyperlink>
      <w:r w:rsidRPr="005D00BC">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тарший специалист 3 разряда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 xml:space="preserve">тарший специалист 3 разряда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w:t>
      </w:r>
      <w:r w:rsidRPr="005D00BC">
        <w:rPr>
          <w:rFonts w:ascii="Times New Roman" w:hAnsi="Times New Roman" w:cs="Times New Roman"/>
          <w:sz w:val="28"/>
          <w:szCs w:val="28"/>
        </w:rPr>
        <w:lastRenderedPageBreak/>
        <w:t>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В случае исполнения старшим специалистом 3 разряда неправомерного поручения, старший специалист 3 разряда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1" w:history="1">
        <w:r w:rsidRPr="005D00BC">
          <w:rPr>
            <w:rFonts w:ascii="Times New Roman" w:hAnsi="Times New Roman" w:cs="Times New Roman"/>
            <w:sz w:val="28"/>
            <w:szCs w:val="28"/>
          </w:rPr>
          <w:t>законами</w:t>
        </w:r>
      </w:hyperlink>
      <w:r w:rsidRPr="005D00BC">
        <w:rPr>
          <w:rFonts w:ascii="Times New Roman" w:hAnsi="Times New Roman" w:cs="Times New Roman"/>
          <w:sz w:val="28"/>
          <w:szCs w:val="28"/>
        </w:rPr>
        <w:t>.</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 xml:space="preserve">тарший специалист 3 разряда </w:t>
      </w:r>
      <w:r w:rsidRPr="005D00BC">
        <w:rPr>
          <w:rFonts w:ascii="Times New Roman" w:hAnsi="Times New Roman" w:cs="Times New Roman"/>
          <w:bCs/>
          <w:sz w:val="28"/>
          <w:szCs w:val="28"/>
        </w:rPr>
        <w:t xml:space="preserve">имеет право на: </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защиту сведений о гражданском служащем;</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должностной рост на конкурсной основе;</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профессиональное развитие в порядке, установленном настоящим Федеральным </w:t>
      </w:r>
      <w:hyperlink r:id="rId32" w:history="1">
        <w:r w:rsidRPr="005D00BC">
          <w:rPr>
            <w:rFonts w:ascii="Times New Roman" w:hAnsi="Times New Roman" w:cs="Times New Roman"/>
            <w:sz w:val="28"/>
            <w:szCs w:val="28"/>
          </w:rPr>
          <w:t>законом</w:t>
        </w:r>
      </w:hyperlink>
      <w:r w:rsidRPr="005D00BC">
        <w:rPr>
          <w:rFonts w:ascii="Times New Roman" w:hAnsi="Times New Roman" w:cs="Times New Roman"/>
          <w:sz w:val="28"/>
          <w:szCs w:val="28"/>
        </w:rPr>
        <w:t xml:space="preserve"> и другими федеральными законами;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членство в профессиональном союзе;</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рассмотрение индивидуальных служебных споров в соответствии с настоящим Федеральным </w:t>
      </w:r>
      <w:hyperlink r:id="rId33" w:history="1">
        <w:r w:rsidRPr="005D00BC">
          <w:rPr>
            <w:rFonts w:ascii="Times New Roman" w:hAnsi="Times New Roman" w:cs="Times New Roman"/>
            <w:sz w:val="28"/>
            <w:szCs w:val="28"/>
          </w:rPr>
          <w:t>законом</w:t>
        </w:r>
      </w:hyperlink>
      <w:r w:rsidRPr="005D00BC">
        <w:rPr>
          <w:rFonts w:ascii="Times New Roman" w:hAnsi="Times New Roman" w:cs="Times New Roman"/>
          <w:sz w:val="28"/>
          <w:szCs w:val="28"/>
        </w:rPr>
        <w:t xml:space="preserve"> и другими федеральными </w:t>
      </w:r>
      <w:hyperlink r:id="rId34" w:history="1">
        <w:r w:rsidRPr="005D00BC">
          <w:rPr>
            <w:rFonts w:ascii="Times New Roman" w:hAnsi="Times New Roman" w:cs="Times New Roman"/>
            <w:sz w:val="28"/>
            <w:szCs w:val="28"/>
          </w:rPr>
          <w:t>законами</w:t>
        </w:r>
      </w:hyperlink>
      <w:r w:rsidRPr="005D00BC">
        <w:rPr>
          <w:rFonts w:ascii="Times New Roman" w:hAnsi="Times New Roman" w:cs="Times New Roman"/>
          <w:sz w:val="28"/>
          <w:szCs w:val="28"/>
        </w:rPr>
        <w:t>;</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проведение по его заявлению служебной проверки;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lastRenderedPageBreak/>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w:t>
      </w:r>
      <w:hyperlink r:id="rId35" w:history="1">
        <w:r w:rsidRPr="005D00BC">
          <w:rPr>
            <w:rFonts w:ascii="Times New Roman" w:hAnsi="Times New Roman" w:cs="Times New Roman"/>
            <w:sz w:val="28"/>
            <w:szCs w:val="28"/>
          </w:rPr>
          <w:t>государственную защиту</w:t>
        </w:r>
      </w:hyperlink>
      <w:r w:rsidRPr="005D00BC">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 xml:space="preserve">- государственное пенсионное обеспечение в соответствии с федеральным </w:t>
      </w:r>
      <w:hyperlink r:id="rId36" w:history="1">
        <w:r w:rsidRPr="005D00BC">
          <w:rPr>
            <w:rFonts w:ascii="Times New Roman" w:hAnsi="Times New Roman" w:cs="Times New Roman"/>
            <w:sz w:val="28"/>
            <w:szCs w:val="28"/>
          </w:rPr>
          <w:t>законом.</w:t>
        </w:r>
      </w:hyperlink>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тарший специалист 3 разряда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тарший специалист 3 разряда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тарший специалист 3 разряда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тарший специалист 3 разряда обязан соблюдать требования к служебному поведению, установленные статьей 18 Федерального закона № 79-ФЗ.</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bCs/>
          <w:sz w:val="28"/>
          <w:szCs w:val="28"/>
        </w:rPr>
        <w:t>В целях реализации задач и функций, возложенных на отдел с</w:t>
      </w:r>
      <w:r w:rsidRPr="005D00BC">
        <w:rPr>
          <w:rFonts w:ascii="Times New Roman" w:hAnsi="Times New Roman" w:cs="Times New Roman"/>
          <w:sz w:val="28"/>
          <w:szCs w:val="28"/>
        </w:rPr>
        <w:t xml:space="preserve">тарший специалист 3 </w:t>
      </w:r>
      <w:r w:rsidRPr="005D00BC">
        <w:rPr>
          <w:rFonts w:ascii="Times New Roman" w:hAnsi="Times New Roman" w:cs="Times New Roman"/>
          <w:bCs/>
          <w:sz w:val="28"/>
          <w:szCs w:val="28"/>
        </w:rPr>
        <w:t>разряда</w:t>
      </w:r>
      <w:r w:rsidRPr="005D00BC">
        <w:rPr>
          <w:rFonts w:ascii="Times New Roman" w:hAnsi="Times New Roman" w:cs="Times New Roman"/>
          <w:sz w:val="28"/>
          <w:szCs w:val="28"/>
        </w:rPr>
        <w:t xml:space="preserve"> обязан:</w:t>
      </w:r>
    </w:p>
    <w:p w:rsidR="005D00BC" w:rsidRPr="005D00BC" w:rsidRDefault="005D00BC" w:rsidP="005D00BC">
      <w:pPr>
        <w:widowControl/>
        <w:tabs>
          <w:tab w:val="left" w:pos="0"/>
          <w:tab w:val="left" w:pos="1134"/>
          <w:tab w:val="left" w:pos="2694"/>
        </w:tabs>
        <w:ind w:firstLine="709"/>
        <w:jc w:val="both"/>
        <w:rPr>
          <w:rFonts w:ascii="Times New Roman" w:hAnsi="Times New Roman" w:cs="Times New Roman"/>
          <w:sz w:val="28"/>
          <w:szCs w:val="28"/>
        </w:rPr>
      </w:pPr>
      <w:r w:rsidRPr="005D00BC">
        <w:rPr>
          <w:rFonts w:ascii="Times New Roman" w:hAnsi="Times New Roman" w:cs="Times New Roman"/>
          <w:sz w:val="28"/>
          <w:szCs w:val="28"/>
        </w:rPr>
        <w:t>осуществлять функции по исполнению республиканского бюджета, бюджетов муниципальных образований и сельских поселений, бюджета территориального фонда обязательного медицинского страхования Республики Алтай (далее - бюджеты);</w:t>
      </w:r>
    </w:p>
    <w:p w:rsidR="005D00BC" w:rsidRPr="005D00BC" w:rsidRDefault="005D00BC" w:rsidP="005D00BC">
      <w:pPr>
        <w:autoSpaceDE w:val="0"/>
        <w:autoSpaceDN w:val="0"/>
        <w:adjustRightInd w:val="0"/>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rPr>
        <w:t>осуществлять ведение лицевых счетов для учета операций, осуществляемых участниками бюджетного процесса бюджетов в соответствии с обращениями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(далее – Обращение)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ведение лицевых счетов для учета операций, осуществляемых участниками бюджетного процесса в соответствии с условиями Обращения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проведение и учет операций по кассовым выплатам из бюджетов от имени и по поручению получателей средств, лицевые счета которых в установленном порядке открыты в Управление,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проведение и учет кассовых операций со средствами, поступающими во временное распоряжение получателей бюджетных средств, от имени и по поручению получателей бюджетных средств, лицевые счета которых в установленном порядке открыты в УФК, в соответствии с условиями Обращения,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 xml:space="preserve">осуществлять проведение и учет кассовых операций со средствами, иных получателей, автономных и бюджетных учреждений, лицевые счета которых в установленном порядке открыты в УФК, в соответствии с условиями Обращения, </w:t>
      </w:r>
      <w:r w:rsidRPr="005D00BC">
        <w:rPr>
          <w:rFonts w:ascii="Times New Roman" w:hAnsi="Times New Roman" w:cs="Times New Roman"/>
          <w:sz w:val="28"/>
          <w:szCs w:val="28"/>
          <w:lang w:eastAsia="ar-SA"/>
        </w:rPr>
        <w:lastRenderedPageBreak/>
        <w:t>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 xml:space="preserve">осуществлять прием, проверку и обработку платежных документов (платежных поручений) поступающих от участников бюджетного процесса, </w:t>
      </w:r>
      <w:proofErr w:type="spellStart"/>
      <w:r w:rsidRPr="005D00BC">
        <w:rPr>
          <w:rFonts w:ascii="Times New Roman" w:hAnsi="Times New Roman" w:cs="Times New Roman"/>
          <w:sz w:val="28"/>
          <w:szCs w:val="28"/>
          <w:lang w:eastAsia="ar-SA"/>
        </w:rPr>
        <w:t>неучастников</w:t>
      </w:r>
      <w:proofErr w:type="spellEnd"/>
      <w:r w:rsidRPr="005D00BC">
        <w:rPr>
          <w:rFonts w:ascii="Times New Roman" w:hAnsi="Times New Roman" w:cs="Times New Roman"/>
          <w:sz w:val="28"/>
          <w:szCs w:val="28"/>
          <w:lang w:eastAsia="ar-SA"/>
        </w:rPr>
        <w:t xml:space="preserve"> бюджетного процесса, бюджетных и автономных учреждений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о</w:t>
      </w:r>
      <w:r w:rsidRPr="005D00BC">
        <w:rPr>
          <w:rFonts w:ascii="Times New Roman" w:hAnsi="Times New Roman" w:cs="Times New Roman"/>
          <w:sz w:val="28"/>
          <w:szCs w:val="28"/>
          <w:lang w:eastAsia="ar-SA"/>
        </w:rPr>
        <w:t xml:space="preserve">существлять санкционирование расходов иных </w:t>
      </w:r>
      <w:proofErr w:type="spellStart"/>
      <w:r w:rsidRPr="005D00BC">
        <w:rPr>
          <w:rFonts w:ascii="Times New Roman" w:hAnsi="Times New Roman" w:cs="Times New Roman"/>
          <w:sz w:val="28"/>
          <w:szCs w:val="28"/>
          <w:lang w:eastAsia="ar-SA"/>
        </w:rPr>
        <w:t>неучастников</w:t>
      </w:r>
      <w:proofErr w:type="spellEnd"/>
      <w:r w:rsidRPr="005D00BC">
        <w:rPr>
          <w:rFonts w:ascii="Times New Roman" w:hAnsi="Times New Roman" w:cs="Times New Roman"/>
          <w:sz w:val="28"/>
          <w:szCs w:val="28"/>
          <w:lang w:eastAsia="ar-SA"/>
        </w:rPr>
        <w:t xml:space="preserve"> бюджетного процесса субъекта Российской Федерации (муниципальных иных </w:t>
      </w:r>
      <w:proofErr w:type="spellStart"/>
      <w:r w:rsidRPr="005D00BC">
        <w:rPr>
          <w:rFonts w:ascii="Times New Roman" w:hAnsi="Times New Roman" w:cs="Times New Roman"/>
          <w:sz w:val="28"/>
          <w:szCs w:val="28"/>
          <w:lang w:eastAsia="ar-SA"/>
        </w:rPr>
        <w:t>неучастников</w:t>
      </w:r>
      <w:proofErr w:type="spellEnd"/>
      <w:r w:rsidRPr="005D00BC">
        <w:rPr>
          <w:rFonts w:ascii="Times New Roman" w:hAnsi="Times New Roman" w:cs="Times New Roman"/>
          <w:sz w:val="28"/>
          <w:szCs w:val="28"/>
          <w:lang w:eastAsia="ar-SA"/>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w:t>
      </w:r>
      <w:proofErr w:type="spellStart"/>
      <w:r w:rsidRPr="005D00BC">
        <w:rPr>
          <w:rFonts w:ascii="Times New Roman" w:hAnsi="Times New Roman" w:cs="Times New Roman"/>
          <w:sz w:val="28"/>
          <w:szCs w:val="28"/>
          <w:lang w:eastAsia="ar-SA"/>
        </w:rPr>
        <w:t>софинансирования</w:t>
      </w:r>
      <w:proofErr w:type="spellEnd"/>
      <w:r w:rsidRPr="005D00BC">
        <w:rPr>
          <w:rFonts w:ascii="Times New Roman" w:hAnsi="Times New Roman" w:cs="Times New Roman"/>
          <w:sz w:val="28"/>
          <w:szCs w:val="28"/>
          <w:lang w:eastAsia="ar-SA"/>
        </w:rPr>
        <w:t xml:space="preserve"> (финансового обеспечения) расходных обязательств субъекта Российской Федерации (далее целевые субсидии), в случаях и порядке, установленных законодательством Российской Федерации;</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обеспечивать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обеспечивать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доводить до клиентов информацию о нормативных правовых актах, регулирующих казначейское сопровождение средств;</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осуществляет проведение проверок при казначейском сопровождении, в случаях, установленных актами правительства Российской Федерации;</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осуществляет исполнение порядка завершения операций в текущем финансовом году в пределах компетенции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оказывать консультативную помощь клиентам по вопросам, относящимся к комп</w:t>
      </w:r>
      <w:r>
        <w:rPr>
          <w:rFonts w:ascii="Times New Roman" w:hAnsi="Times New Roman" w:cs="Times New Roman"/>
          <w:sz w:val="28"/>
          <w:szCs w:val="28"/>
          <w:lang w:eastAsia="ar-SA"/>
        </w:rPr>
        <w:t>е</w:t>
      </w:r>
      <w:r w:rsidRPr="005D00BC">
        <w:rPr>
          <w:rFonts w:ascii="Times New Roman" w:hAnsi="Times New Roman" w:cs="Times New Roman"/>
          <w:sz w:val="28"/>
          <w:szCs w:val="28"/>
          <w:lang w:eastAsia="ar-SA"/>
        </w:rPr>
        <w:t>тенции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прием, проверку и обработку расходных расписаний, поступающих от главных распорядителей и главных администраторов источников внутреннего финансирования дефицита бюджета,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 xml:space="preserve">осуществлять прием, проверку и обработку уведомлений об уточнении вида и принадлежности платежа и уведомлений по уточнению операций клиента, поступающих от участников бюджетного процесса, бюджетных и автономных учреждений, </w:t>
      </w:r>
      <w:proofErr w:type="spellStart"/>
      <w:r w:rsidRPr="005D00BC">
        <w:rPr>
          <w:rFonts w:ascii="Times New Roman" w:hAnsi="Times New Roman" w:cs="Times New Roman"/>
          <w:sz w:val="28"/>
          <w:szCs w:val="28"/>
          <w:lang w:eastAsia="ar-SA"/>
        </w:rPr>
        <w:t>неучастников</w:t>
      </w:r>
      <w:proofErr w:type="spellEnd"/>
      <w:r w:rsidRPr="005D00BC">
        <w:rPr>
          <w:rFonts w:ascii="Times New Roman" w:hAnsi="Times New Roman" w:cs="Times New Roman"/>
          <w:sz w:val="28"/>
          <w:szCs w:val="28"/>
          <w:lang w:eastAsia="ar-SA"/>
        </w:rPr>
        <w:t xml:space="preserve"> бюджетного процесса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проведение и учет операций с межбюджетными трансфертами, поступающими из федерального бюджета в форме субсидий и субвенций в бюджет Республики Алтай и местные бюджеты, в соответствии с нормативными правовыми актами Российской Федерации и Республики Алтай;</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lastRenderedPageBreak/>
        <w:t>осуществлять учет бюджетных и денежных обязательств получателей бюджетных средств в соответствии с условиями Обращения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 xml:space="preserve">осуществлять санкционирование оплаты денежных обязательств получателей бюджетных средств, </w:t>
      </w:r>
      <w:proofErr w:type="spellStart"/>
      <w:r w:rsidRPr="005D00BC">
        <w:rPr>
          <w:rFonts w:ascii="Times New Roman" w:hAnsi="Times New Roman" w:cs="Times New Roman"/>
          <w:sz w:val="28"/>
          <w:szCs w:val="28"/>
          <w:lang w:eastAsia="ar-SA"/>
        </w:rPr>
        <w:t>неучастников</w:t>
      </w:r>
      <w:proofErr w:type="spellEnd"/>
      <w:r w:rsidRPr="005D00BC">
        <w:rPr>
          <w:rFonts w:ascii="Times New Roman" w:hAnsi="Times New Roman" w:cs="Times New Roman"/>
          <w:sz w:val="28"/>
          <w:szCs w:val="28"/>
          <w:lang w:eastAsia="ar-SA"/>
        </w:rPr>
        <w:t xml:space="preserve"> бюджетного процесса, администраторов источников внутреннего финансирования дефицита бюджета, бюджетных и автономных учреждений в соответствии с условиями Обращения;</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 xml:space="preserve">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УФК и обслуживаются в Отделе; </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сверку с участниками бюджетного процесса, бюджетными и автономными учреждениями операций на соответствующем лицевом счете, по закрепленным учреждениям;</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контролировать своевременность проведения операций по лицевым счетам клиентов;</w:t>
      </w:r>
    </w:p>
    <w:p w:rsidR="005D00BC" w:rsidRPr="005D00BC" w:rsidRDefault="005D00BC" w:rsidP="005D00BC">
      <w:pPr>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о</w:t>
      </w:r>
      <w:r w:rsidRPr="005D00BC">
        <w:rPr>
          <w:rFonts w:ascii="Times New Roman" w:hAnsi="Times New Roman" w:cs="Times New Roman"/>
          <w:sz w:val="28"/>
          <w:szCs w:val="28"/>
          <w:lang w:eastAsia="ar-SA"/>
        </w:rPr>
        <w:t>существлять приостановление операций по лицевым счетам, открытым участникам бюджетного процесса, бюджетным и автономным учреждениям в соответствии с бюджетным законодательством Российской Федерации;</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применять меры ограничительного, предупредительного и профилактического характера, направленные на недопущение и (или) пресечения нарушений главными распорядителями и получателями средств бюджетов в пределах установленных полномочий;</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в пределах компетенции Отдела ведения делопроизводства;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взаимодействие в пределах компетенции Отдела со структурными подразделениями Управления, ЦАФК,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мероприятия по обеспечению режима секретности в Отделе, а также защите обрабатываемой информации;</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 xml:space="preserve">осуществлять исполнение технологических регламентов Федерального </w:t>
      </w:r>
      <w:r w:rsidRPr="005D00BC">
        <w:rPr>
          <w:rFonts w:ascii="Times New Roman" w:hAnsi="Times New Roman" w:cs="Times New Roman"/>
          <w:sz w:val="28"/>
          <w:szCs w:val="28"/>
          <w:lang w:eastAsia="ar-SA"/>
        </w:rPr>
        <w:lastRenderedPageBreak/>
        <w:t>казначейства, относящихся к функциям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участвовать в мероприятиях мобилизационной подготовки и гражданской обороны Управления;</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осуществлять соблюдение требований охраны труда и правил противопожарного режима в пределах компетенции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управлять в установленном порядке внутренними (операционными) казначейскими рисками в пределах компетенции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участвовать в представлении в установленном порядке в ЦАФК справок, отчетов, аналитических документов и иной запрашиваемой информации в пределах компетенции Отдела;</w:t>
      </w:r>
    </w:p>
    <w:p w:rsidR="005D00BC" w:rsidRPr="005D00BC" w:rsidRDefault="005D00BC" w:rsidP="005D00BC">
      <w:pPr>
        <w:ind w:firstLine="709"/>
        <w:jc w:val="both"/>
        <w:rPr>
          <w:rFonts w:ascii="Times New Roman" w:hAnsi="Times New Roman" w:cs="Times New Roman"/>
          <w:sz w:val="28"/>
          <w:szCs w:val="28"/>
          <w:lang w:eastAsia="ar-SA"/>
        </w:rPr>
      </w:pPr>
      <w:r w:rsidRPr="005D00BC">
        <w:rPr>
          <w:rFonts w:ascii="Times New Roman" w:hAnsi="Times New Roman" w:cs="Times New Roman"/>
          <w:sz w:val="28"/>
          <w:szCs w:val="28"/>
          <w:lang w:eastAsia="ar-SA"/>
        </w:rPr>
        <w:t>исполнять иные функции в пределах компетенции Отдела.</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В целях исполнения возложенных должностных обязанностей старший специалист 3 разряда вправе получать в установленном порядке от структурных подразделений УФК, сотрудников УФК отчетные, справочные и иные материалы, необходимые для выполнения своих должностных обязанностей.</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С</w:t>
      </w:r>
      <w:r w:rsidRPr="005D00BC">
        <w:rPr>
          <w:rFonts w:ascii="Times New Roman" w:hAnsi="Times New Roman" w:cs="Times New Roman"/>
          <w:sz w:val="28"/>
          <w:szCs w:val="28"/>
        </w:rPr>
        <w:t xml:space="preserve">тарший специалист 3 разряда осуществляет иные права и исполняет иные обязанности, предусмотренные законодательством Российской Федерации, </w:t>
      </w:r>
      <w:hyperlink r:id="rId37" w:history="1">
        <w:r w:rsidRPr="005D00BC">
          <w:rPr>
            <w:rFonts w:ascii="Times New Roman" w:hAnsi="Times New Roman" w:cs="Times New Roman"/>
            <w:sz w:val="28"/>
            <w:szCs w:val="28"/>
          </w:rPr>
          <w:t>Положением</w:t>
        </w:r>
      </w:hyperlink>
      <w:r w:rsidRPr="005D00BC">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УФК, утвержденным приказом Федерального казначейства от 27 декабря 2013 г. № 316, приказами Федерального казначейства, УФК, </w:t>
      </w:r>
      <w:r w:rsidRPr="005D00BC">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5D00BC" w:rsidRPr="005D00BC" w:rsidRDefault="005D00BC" w:rsidP="005D00BC">
      <w:pPr>
        <w:ind w:firstLine="709"/>
        <w:jc w:val="both"/>
        <w:rPr>
          <w:rFonts w:ascii="Times New Roman" w:hAnsi="Times New Roman" w:cs="Times New Roman"/>
          <w:sz w:val="28"/>
          <w:szCs w:val="28"/>
        </w:rPr>
      </w:pPr>
      <w:r w:rsidRPr="005D00BC">
        <w:rPr>
          <w:rFonts w:ascii="Times New Roman" w:hAnsi="Times New Roman" w:cs="Times New Roman"/>
          <w:sz w:val="28"/>
          <w:szCs w:val="28"/>
        </w:rPr>
        <w:t>В период отсутствия старшего специалиста 3 разряда его полномочия осуществляет один из государственных гражданских служащих отдела в соответствии с приказом УФК.</w:t>
      </w:r>
    </w:p>
    <w:p w:rsidR="005D00BC" w:rsidRPr="005D00BC" w:rsidRDefault="005D00BC" w:rsidP="005D00BC">
      <w:pPr>
        <w:ind w:firstLine="709"/>
        <w:jc w:val="both"/>
        <w:rPr>
          <w:rFonts w:ascii="Times New Roman" w:hAnsi="Times New Roman" w:cs="Times New Roman"/>
          <w:bCs/>
          <w:sz w:val="28"/>
          <w:szCs w:val="28"/>
        </w:rPr>
      </w:pPr>
      <w:r w:rsidRPr="005D00BC">
        <w:rPr>
          <w:rFonts w:ascii="Times New Roman" w:hAnsi="Times New Roman" w:cs="Times New Roman"/>
          <w:bCs/>
          <w:sz w:val="28"/>
          <w:szCs w:val="28"/>
        </w:rPr>
        <w:t>Старший специалист 3 разряда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CF0A22" w:rsidRPr="00C03C42" w:rsidRDefault="00CF0A22" w:rsidP="005D00BC">
      <w:pPr>
        <w:pStyle w:val="aa"/>
        <w:ind w:firstLine="709"/>
        <w:jc w:val="both"/>
        <w:rPr>
          <w:rFonts w:ascii="Times New Roman" w:hAnsi="Times New Roman" w:cs="Times New Roman"/>
          <w:sz w:val="28"/>
          <w:szCs w:val="28"/>
        </w:rPr>
      </w:pPr>
    </w:p>
    <w:p w:rsidR="00CF0A22" w:rsidRPr="00C1444F" w:rsidRDefault="00CF0A22" w:rsidP="00C1444F">
      <w:pPr>
        <w:pStyle w:val="aa"/>
        <w:ind w:firstLine="709"/>
        <w:jc w:val="both"/>
        <w:rPr>
          <w:rFonts w:ascii="Times New Roman" w:hAnsi="Times New Roman" w:cs="Times New Roman"/>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Гражданин Российской Федерации, изъявивший желание участвовать в конкурсе, представляет следующие документы:</w:t>
      </w:r>
    </w:p>
    <w:p w:rsidR="003E39AF" w:rsidRPr="001B53B3" w:rsidRDefault="00364E5B"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56536" w:rsidRPr="001B53B3">
        <w:rPr>
          <w:rFonts w:ascii="Times New Roman" w:hAnsi="Times New Roman" w:cs="Times New Roman"/>
          <w:sz w:val="28"/>
          <w:szCs w:val="28"/>
        </w:rPr>
        <w:t>личное заявление;</w:t>
      </w:r>
    </w:p>
    <w:p w:rsidR="003E39AF" w:rsidRPr="001B53B3" w:rsidRDefault="00364E5B" w:rsidP="0036600B">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56536" w:rsidRPr="001B53B3">
        <w:rPr>
          <w:rFonts w:ascii="Times New Roman" w:hAnsi="Times New Roman" w:cs="Times New Roman"/>
          <w:sz w:val="28"/>
          <w:szCs w:val="28"/>
        </w:rPr>
        <w:t xml:space="preserve">заполненную и подписанную анкету по форме, утвержденной распоряжением </w:t>
      </w:r>
      <w:r w:rsidR="00691F8E" w:rsidRPr="001B53B3">
        <w:rPr>
          <w:rFonts w:ascii="Times New Roman" w:hAnsi="Times New Roman" w:cs="Times New Roman"/>
          <w:sz w:val="28"/>
          <w:szCs w:val="28"/>
        </w:rPr>
        <w:t>П</w:t>
      </w:r>
      <w:r w:rsidR="00B56536" w:rsidRPr="001B53B3">
        <w:rPr>
          <w:rFonts w:ascii="Times New Roman" w:hAnsi="Times New Roman" w:cs="Times New Roman"/>
          <w:sz w:val="28"/>
          <w:szCs w:val="28"/>
        </w:rPr>
        <w:t>равительства Российской Федерации от 26 мая 2005 г. № 667-р (</w:t>
      </w:r>
      <w:r w:rsidR="0036600B" w:rsidRPr="001B53B3">
        <w:rPr>
          <w:rFonts w:ascii="Times New Roman" w:hAnsi="Times New Roman" w:cs="Times New Roman"/>
          <w:sz w:val="28"/>
          <w:szCs w:val="28"/>
        </w:rPr>
        <w:t xml:space="preserve">в </w:t>
      </w:r>
      <w:r w:rsidR="0036600B" w:rsidRPr="001B53B3">
        <w:rPr>
          <w:rFonts w:ascii="Times New Roman" w:hAnsi="Times New Roman" w:cs="Times New Roman"/>
          <w:sz w:val="28"/>
          <w:szCs w:val="28"/>
        </w:rPr>
        <w:lastRenderedPageBreak/>
        <w:t xml:space="preserve">ред. </w:t>
      </w:r>
      <w:hyperlink r:id="rId38" w:history="1">
        <w:r w:rsidR="0036600B" w:rsidRPr="001B53B3">
          <w:rPr>
            <w:rFonts w:ascii="Times New Roman" w:hAnsi="Times New Roman" w:cs="Times New Roman"/>
            <w:sz w:val="28"/>
            <w:szCs w:val="28"/>
          </w:rPr>
          <w:t>распоряжения</w:t>
        </w:r>
      </w:hyperlink>
      <w:r w:rsidR="0036600B" w:rsidRPr="001B53B3">
        <w:rPr>
          <w:rFonts w:ascii="Times New Roman" w:hAnsi="Times New Roman" w:cs="Times New Roman"/>
          <w:sz w:val="28"/>
          <w:szCs w:val="28"/>
        </w:rPr>
        <w:t xml:space="preserve"> Правительства РФ от 16.10.2007 № 1428-р, </w:t>
      </w:r>
      <w:hyperlink r:id="rId39" w:history="1">
        <w:r w:rsidR="0036600B" w:rsidRPr="001B53B3">
          <w:rPr>
            <w:rFonts w:ascii="Times New Roman" w:hAnsi="Times New Roman" w:cs="Times New Roman"/>
            <w:sz w:val="28"/>
            <w:szCs w:val="28"/>
          </w:rPr>
          <w:t>Постановления</w:t>
        </w:r>
      </w:hyperlink>
      <w:r w:rsidR="0036600B" w:rsidRPr="001B53B3">
        <w:rPr>
          <w:rFonts w:ascii="Times New Roman" w:hAnsi="Times New Roman" w:cs="Times New Roman"/>
          <w:sz w:val="28"/>
          <w:szCs w:val="28"/>
        </w:rPr>
        <w:t xml:space="preserve"> Правительства РФ от 05.03.2018 № 227, распоряжений Правительства РФ от 27.03.2019 №</w:t>
      </w:r>
      <w:r w:rsidR="009B26E9">
        <w:rPr>
          <w:rFonts w:ascii="Times New Roman" w:hAnsi="Times New Roman" w:cs="Times New Roman"/>
          <w:sz w:val="28"/>
          <w:szCs w:val="28"/>
        </w:rPr>
        <w:t xml:space="preserve"> 543-р</w:t>
      </w:r>
      <w:hyperlink r:id="rId40" w:history="1"/>
      <w:r w:rsidR="0036600B" w:rsidRPr="001B53B3">
        <w:rPr>
          <w:rFonts w:ascii="Times New Roman" w:hAnsi="Times New Roman" w:cs="Times New Roman"/>
          <w:sz w:val="28"/>
          <w:szCs w:val="28"/>
        </w:rPr>
        <w:t>, от 20.09.2019 №</w:t>
      </w:r>
      <w:hyperlink r:id="rId41" w:history="1">
        <w:r w:rsidR="0036600B" w:rsidRPr="001B53B3">
          <w:rPr>
            <w:rFonts w:ascii="Times New Roman" w:hAnsi="Times New Roman" w:cs="Times New Roman"/>
            <w:sz w:val="28"/>
            <w:szCs w:val="28"/>
          </w:rPr>
          <w:t xml:space="preserve"> 2140-р</w:t>
        </w:r>
        <w:r w:rsidR="009063DC" w:rsidRPr="001B53B3">
          <w:rPr>
            <w:rFonts w:ascii="Times New Roman" w:hAnsi="Times New Roman" w:cs="Times New Roman"/>
            <w:sz w:val="28"/>
            <w:szCs w:val="28"/>
          </w:rPr>
          <w:t>, от 20.11.2019 № 2745-р</w:t>
        </w:r>
      </w:hyperlink>
      <w:r w:rsidR="00C355E7">
        <w:rPr>
          <w:rFonts w:ascii="Times New Roman" w:hAnsi="Times New Roman" w:cs="Times New Roman"/>
          <w:sz w:val="28"/>
          <w:szCs w:val="28"/>
        </w:rPr>
        <w:t>, от 22.04.2022 № 986-р</w:t>
      </w:r>
      <w:r w:rsidR="00B56536" w:rsidRPr="001B53B3">
        <w:rPr>
          <w:rFonts w:ascii="Times New Roman" w:hAnsi="Times New Roman" w:cs="Times New Roman"/>
          <w:sz w:val="28"/>
          <w:szCs w:val="28"/>
        </w:rPr>
        <w:t>), с фо</w:t>
      </w:r>
      <w:r w:rsidR="00691F8E" w:rsidRPr="001B53B3">
        <w:rPr>
          <w:rFonts w:ascii="Times New Roman" w:hAnsi="Times New Roman" w:cs="Times New Roman"/>
          <w:sz w:val="28"/>
          <w:szCs w:val="28"/>
        </w:rPr>
        <w:t>тог</w:t>
      </w:r>
      <w:r w:rsidR="00B56536" w:rsidRPr="001B53B3">
        <w:rPr>
          <w:rFonts w:ascii="Times New Roman" w:hAnsi="Times New Roman" w:cs="Times New Roman"/>
          <w:sz w:val="28"/>
          <w:szCs w:val="28"/>
        </w:rPr>
        <w:t>рафией;</w:t>
      </w:r>
    </w:p>
    <w:p w:rsidR="003E39AF" w:rsidRPr="001B53B3" w:rsidRDefault="00364E5B"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56536"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00B56536"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364E5B"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56536"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75287F" w:rsidRDefault="00364E5B"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75287F">
        <w:rPr>
          <w:rFonts w:ascii="Times New Roman" w:hAnsi="Times New Roman" w:cs="Times New Roman"/>
          <w:color w:val="auto"/>
          <w:sz w:val="28"/>
          <w:szCs w:val="28"/>
        </w:rPr>
        <w:t xml:space="preserve">копию трудовой книжки, </w:t>
      </w:r>
      <w:r w:rsidR="0075287F" w:rsidRPr="00DD46DC">
        <w:rPr>
          <w:rFonts w:ascii="Times New Roman" w:hAnsi="Times New Roman" w:cs="Times New Roman"/>
          <w:b/>
          <w:color w:val="auto"/>
          <w:sz w:val="28"/>
          <w:szCs w:val="28"/>
          <w:u w:val="single"/>
        </w:rPr>
        <w:t>заверенную нотариально или кадровой службой по месту работы (службы),</w:t>
      </w:r>
      <w:r w:rsidR="0075287F">
        <w:rPr>
          <w:rFonts w:ascii="Times New Roman" w:hAnsi="Times New Roman" w:cs="Times New Roman"/>
          <w:color w:val="auto"/>
          <w:sz w:val="28"/>
          <w:szCs w:val="28"/>
        </w:rPr>
        <w:t xml:space="preserve"> и (или) сведения о трудовой деятельности, предусмотренные </w:t>
      </w:r>
      <w:hyperlink r:id="rId42" w:history="1">
        <w:r w:rsidR="0075287F" w:rsidRPr="00D24A54">
          <w:rPr>
            <w:rFonts w:ascii="Times New Roman" w:hAnsi="Times New Roman" w:cs="Times New Roman"/>
            <w:color w:val="auto"/>
            <w:sz w:val="28"/>
            <w:szCs w:val="28"/>
          </w:rPr>
          <w:t>статьей 66.1</w:t>
        </w:r>
      </w:hyperlink>
      <w:r w:rsidR="0075287F">
        <w:rPr>
          <w:rFonts w:ascii="Times New Roman" w:hAnsi="Times New Roman" w:cs="Times New Roman"/>
          <w:color w:val="auto"/>
          <w:sz w:val="28"/>
          <w:szCs w:val="28"/>
        </w:rPr>
        <w:t xml:space="preserve"> Трудового кодекса Российской Федерации (Собрание законодательства Российской Фе</w:t>
      </w:r>
      <w:r w:rsidR="00D24A54">
        <w:rPr>
          <w:rFonts w:ascii="Times New Roman" w:hAnsi="Times New Roman" w:cs="Times New Roman"/>
          <w:color w:val="auto"/>
          <w:sz w:val="28"/>
          <w:szCs w:val="28"/>
        </w:rPr>
        <w:t>дерации, 2002, №</w:t>
      </w:r>
      <w:r w:rsidR="0075287F">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sidR="0075287F">
        <w:rPr>
          <w:rFonts w:ascii="Times New Roman" w:hAnsi="Times New Roman" w:cs="Times New Roman"/>
          <w:color w:val="auto"/>
          <w:sz w:val="28"/>
          <w:szCs w:val="28"/>
        </w:rPr>
        <w:t xml:space="preserve"> 51, </w:t>
      </w:r>
      <w:r w:rsidR="00683214">
        <w:rPr>
          <w:rFonts w:ascii="Times New Roman" w:hAnsi="Times New Roman" w:cs="Times New Roman"/>
          <w:color w:val="auto"/>
          <w:sz w:val="28"/>
          <w:szCs w:val="28"/>
        </w:rPr>
        <w:t xml:space="preserve"> </w:t>
      </w:r>
      <w:r w:rsidR="0075287F">
        <w:rPr>
          <w:rFonts w:ascii="Times New Roman" w:hAnsi="Times New Roman" w:cs="Times New Roman"/>
          <w:color w:val="auto"/>
          <w:sz w:val="28"/>
          <w:szCs w:val="28"/>
        </w:rPr>
        <w:t>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3E39AF" w:rsidRPr="00381E08" w:rsidRDefault="00364E5B" w:rsidP="0019453A">
      <w:pPr>
        <w:pStyle w:val="aa"/>
        <w:ind w:firstLine="709"/>
        <w:jc w:val="both"/>
        <w:rPr>
          <w:rStyle w:val="a9"/>
          <w:rFonts w:eastAsia="Courier New"/>
          <w:sz w:val="28"/>
          <w:szCs w:val="28"/>
        </w:rPr>
      </w:pPr>
      <w:r>
        <w:rPr>
          <w:rFonts w:ascii="Times New Roman" w:hAnsi="Times New Roman" w:cs="Times New Roman"/>
          <w:sz w:val="28"/>
          <w:szCs w:val="28"/>
        </w:rPr>
        <w:t xml:space="preserve">- </w:t>
      </w:r>
      <w:r w:rsidR="00B56536"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00B56536"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00B56536" w:rsidRPr="00381E08">
        <w:rPr>
          <w:rStyle w:val="a8"/>
          <w:rFonts w:eastAsia="Courier New"/>
          <w:sz w:val="28"/>
          <w:szCs w:val="28"/>
          <w:u w:val="none"/>
        </w:rPr>
        <w:t xml:space="preserve">заверенные нотариально или кадровой службой по месту </w:t>
      </w:r>
      <w:r w:rsidR="00B56536" w:rsidRPr="00381E08">
        <w:rPr>
          <w:rStyle w:val="a9"/>
          <w:rFonts w:eastAsia="Courier New"/>
          <w:sz w:val="28"/>
          <w:szCs w:val="28"/>
        </w:rPr>
        <w:t>работы (службы);</w:t>
      </w:r>
    </w:p>
    <w:p w:rsidR="003E39AF" w:rsidRPr="001B53B3" w:rsidRDefault="00364E5B" w:rsidP="00627931">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56536"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00B56536"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00B56536" w:rsidRPr="001B53B3">
        <w:rPr>
          <w:rFonts w:ascii="Times New Roman" w:hAnsi="Times New Roman" w:cs="Times New Roman"/>
          <w:sz w:val="28"/>
          <w:szCs w:val="28"/>
        </w:rPr>
        <w:t>от 14 декабря 2009 г. № 984н;</w:t>
      </w:r>
    </w:p>
    <w:p w:rsidR="00D24A54" w:rsidRPr="001F5526" w:rsidRDefault="00364E5B" w:rsidP="00D24A54">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24A54"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364E5B"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56536" w:rsidRPr="001B53B3">
        <w:rPr>
          <w:rFonts w:ascii="Times New Roman" w:hAnsi="Times New Roman" w:cs="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lastRenderedPageBreak/>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изменениями, внесенными 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43"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proofErr w:type="spellStart"/>
        <w:r w:rsidRPr="001F5526">
          <w:rPr>
            <w:rStyle w:val="a3"/>
            <w:rFonts w:ascii="Times New Roman" w:hAnsi="Times New Roman" w:cs="Times New Roman"/>
            <w:sz w:val="28"/>
            <w:szCs w:val="28"/>
            <w:lang w:val="en-US"/>
          </w:rPr>
          <w:t>ru</w:t>
        </w:r>
        <w:proofErr w:type="spellEnd"/>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5D0011">
        <w:rPr>
          <w:rFonts w:ascii="Times New Roman" w:eastAsia="Times New Roman" w:hAnsi="Times New Roman" w:cs="Times New Roman"/>
          <w:b/>
          <w:bCs/>
          <w:color w:val="auto"/>
          <w:sz w:val="28"/>
          <w:szCs w:val="28"/>
        </w:rPr>
        <w:t>2</w:t>
      </w:r>
      <w:r w:rsidR="00C355E7">
        <w:rPr>
          <w:rFonts w:ascii="Times New Roman" w:eastAsia="Times New Roman" w:hAnsi="Times New Roman" w:cs="Times New Roman"/>
          <w:b/>
          <w:bCs/>
          <w:color w:val="auto"/>
          <w:sz w:val="28"/>
          <w:szCs w:val="28"/>
        </w:rPr>
        <w:t xml:space="preserve"> от </w:t>
      </w:r>
      <w:r w:rsidR="005D0011">
        <w:rPr>
          <w:rFonts w:ascii="Times New Roman" w:eastAsia="Times New Roman" w:hAnsi="Times New Roman" w:cs="Times New Roman"/>
          <w:b/>
          <w:bCs/>
          <w:color w:val="auto"/>
          <w:sz w:val="28"/>
          <w:szCs w:val="28"/>
        </w:rPr>
        <w:t>28 декабря</w:t>
      </w:r>
      <w:r w:rsidR="00C355E7">
        <w:rPr>
          <w:rFonts w:ascii="Times New Roman" w:eastAsia="Times New Roman" w:hAnsi="Times New Roman" w:cs="Times New Roman"/>
          <w:b/>
          <w:bCs/>
          <w:color w:val="auto"/>
          <w:sz w:val="28"/>
          <w:szCs w:val="28"/>
        </w:rPr>
        <w:t xml:space="preserve"> 2022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0"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форме утвержденной распоряжением Правительства Российской Федерации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от 28 декабря 2016 г. № 2867-р;</w:t>
      </w:r>
      <w:bookmarkStart w:id="1" w:name="_GoBack"/>
      <w:bookmarkEnd w:id="1"/>
    </w:p>
    <w:bookmarkEnd w:id="0"/>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подаче документов на конкурс гражданин оформляет согласие на обработку персональных данных в </w:t>
      </w:r>
      <w:r w:rsidR="00F94B56">
        <w:rPr>
          <w:rFonts w:ascii="Times New Roman" w:hAnsi="Times New Roman" w:cs="Times New Roman"/>
          <w:sz w:val="28"/>
          <w:szCs w:val="28"/>
        </w:rPr>
        <w:t>УФК</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w:t>
      </w:r>
      <w:r w:rsidR="00F94B56">
        <w:rPr>
          <w:rFonts w:ascii="Times New Roman" w:hAnsi="Times New Roman" w:cs="Times New Roman"/>
          <w:sz w:val="28"/>
          <w:szCs w:val="28"/>
        </w:rPr>
        <w:t>УФК</w:t>
      </w:r>
      <w:r w:rsidRPr="0019453A">
        <w:rPr>
          <w:rFonts w:ascii="Times New Roman" w:hAnsi="Times New Roman" w:cs="Times New Roman"/>
          <w:sz w:val="28"/>
          <w:szCs w:val="28"/>
        </w:rPr>
        <w:t>, изъявивший желание участвовать в конкурсе подает заявление на имя представителя нанимателя.</w:t>
      </w:r>
    </w:p>
    <w:p w:rsidR="00851C99"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w:t>
      </w:r>
      <w:r w:rsidR="00FD055E">
        <w:rPr>
          <w:rFonts w:ascii="Times New Roman" w:hAnsi="Times New Roman" w:cs="Times New Roman"/>
          <w:sz w:val="28"/>
          <w:szCs w:val="28"/>
        </w:rPr>
        <w:t>УФК</w:t>
      </w:r>
      <w:r w:rsidRPr="0019453A">
        <w:rPr>
          <w:rFonts w:ascii="Times New Roman" w:hAnsi="Times New Roman" w:cs="Times New Roman"/>
          <w:sz w:val="28"/>
          <w:szCs w:val="28"/>
        </w:rPr>
        <w:t xml:space="preserve">, представляет в </w:t>
      </w:r>
      <w:r w:rsidR="0033600E">
        <w:rPr>
          <w:rFonts w:ascii="Times New Roman" w:hAnsi="Times New Roman" w:cs="Times New Roman"/>
          <w:sz w:val="28"/>
          <w:szCs w:val="28"/>
        </w:rPr>
        <w:t xml:space="preserve">отдел государственной гражданской службы и кадров </w:t>
      </w:r>
      <w:r w:rsidR="00FD055E">
        <w:rPr>
          <w:rFonts w:ascii="Times New Roman" w:hAnsi="Times New Roman" w:cs="Times New Roman"/>
          <w:sz w:val="28"/>
          <w:szCs w:val="28"/>
        </w:rPr>
        <w:t>УФК</w:t>
      </w:r>
      <w:r w:rsidRPr="0019453A">
        <w:rPr>
          <w:rFonts w:ascii="Times New Roman" w:hAnsi="Times New Roman" w:cs="Times New Roman"/>
          <w:sz w:val="28"/>
          <w:szCs w:val="28"/>
        </w:rPr>
        <w:t xml:space="preserve"> 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распоряжением Правительства Российской Федерации от 26 мая</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2005 г. № 667-р (</w:t>
      </w:r>
      <w:r w:rsidR="00851C99" w:rsidRPr="0019453A">
        <w:rPr>
          <w:rFonts w:ascii="Times New Roman" w:hAnsi="Times New Roman" w:cs="Times New Roman"/>
          <w:sz w:val="28"/>
          <w:szCs w:val="28"/>
        </w:rPr>
        <w:t>(</w:t>
      </w:r>
      <w:r w:rsidR="00851C99" w:rsidRPr="0036600B">
        <w:rPr>
          <w:rFonts w:ascii="Times New Roman" w:hAnsi="Times New Roman" w:cs="Times New Roman"/>
          <w:sz w:val="28"/>
          <w:szCs w:val="28"/>
        </w:rPr>
        <w:t xml:space="preserve">в ред. </w:t>
      </w:r>
      <w:hyperlink r:id="rId44" w:history="1">
        <w:r w:rsidR="00851C99" w:rsidRPr="0036600B">
          <w:rPr>
            <w:rFonts w:ascii="Times New Roman" w:hAnsi="Times New Roman" w:cs="Times New Roman"/>
            <w:sz w:val="28"/>
            <w:szCs w:val="28"/>
          </w:rPr>
          <w:t>распоряжения</w:t>
        </w:r>
      </w:hyperlink>
      <w:r w:rsidR="00851C99" w:rsidRPr="0036600B">
        <w:rPr>
          <w:rFonts w:ascii="Times New Roman" w:hAnsi="Times New Roman" w:cs="Times New Roman"/>
          <w:sz w:val="28"/>
          <w:szCs w:val="28"/>
        </w:rPr>
        <w:t xml:space="preserve"> Правительства РФ от 16.10.2007</w:t>
      </w:r>
      <w:r w:rsidR="00FD055E">
        <w:rPr>
          <w:rFonts w:ascii="Times New Roman" w:hAnsi="Times New Roman" w:cs="Times New Roman"/>
          <w:sz w:val="28"/>
          <w:szCs w:val="28"/>
        </w:rPr>
        <w:t xml:space="preserve">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1428-р, </w:t>
      </w:r>
      <w:hyperlink r:id="rId45" w:history="1">
        <w:r w:rsidR="00851C99" w:rsidRPr="0036600B">
          <w:rPr>
            <w:rFonts w:ascii="Times New Roman" w:hAnsi="Times New Roman" w:cs="Times New Roman"/>
            <w:sz w:val="28"/>
            <w:szCs w:val="28"/>
          </w:rPr>
          <w:t>Постановления</w:t>
        </w:r>
      </w:hyperlink>
      <w:r w:rsidR="00851C99" w:rsidRPr="0036600B">
        <w:rPr>
          <w:rFonts w:ascii="Times New Roman" w:hAnsi="Times New Roman" w:cs="Times New Roman"/>
          <w:sz w:val="28"/>
          <w:szCs w:val="28"/>
        </w:rPr>
        <w:t xml:space="preserve"> Правительства РФ от 05.03.2018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227, распоряжений Правительства РФ от 27.03.2019 </w:t>
      </w:r>
      <w:r w:rsidR="00851C99">
        <w:rPr>
          <w:rFonts w:ascii="Times New Roman" w:hAnsi="Times New Roman" w:cs="Times New Roman"/>
          <w:sz w:val="28"/>
          <w:szCs w:val="28"/>
        </w:rPr>
        <w:t>№</w:t>
      </w:r>
      <w:r w:rsidR="009B26E9">
        <w:rPr>
          <w:rFonts w:ascii="Times New Roman" w:hAnsi="Times New Roman" w:cs="Times New Roman"/>
          <w:sz w:val="28"/>
          <w:szCs w:val="28"/>
        </w:rPr>
        <w:t xml:space="preserve"> 543-р</w:t>
      </w:r>
      <w:hyperlink r:id="rId46" w:history="1"/>
      <w:r w:rsidR="00851C99" w:rsidRPr="0036600B">
        <w:rPr>
          <w:rFonts w:ascii="Times New Roman" w:hAnsi="Times New Roman" w:cs="Times New Roman"/>
          <w:sz w:val="28"/>
          <w:szCs w:val="28"/>
        </w:rPr>
        <w:t>, от 20.09.2019</w:t>
      </w:r>
      <w:r w:rsidR="00851C99">
        <w:rPr>
          <w:rFonts w:ascii="Times New Roman" w:hAnsi="Times New Roman" w:cs="Times New Roman"/>
          <w:sz w:val="28"/>
          <w:szCs w:val="28"/>
        </w:rPr>
        <w:t xml:space="preserve"> №</w:t>
      </w:r>
      <w:hyperlink r:id="rId47" w:history="1">
        <w:r w:rsidR="00851C99" w:rsidRPr="0036600B">
          <w:rPr>
            <w:rFonts w:ascii="Times New Roman" w:hAnsi="Times New Roman" w:cs="Times New Roman"/>
            <w:sz w:val="28"/>
            <w:szCs w:val="28"/>
          </w:rPr>
          <w:t xml:space="preserve"> 2140-р</w:t>
        </w:r>
        <w:r w:rsidR="009063DC">
          <w:rPr>
            <w:rFonts w:ascii="Times New Roman" w:hAnsi="Times New Roman" w:cs="Times New Roman"/>
            <w:sz w:val="28"/>
            <w:szCs w:val="28"/>
          </w:rPr>
          <w:t xml:space="preserve">, </w:t>
        </w:r>
      </w:hyperlink>
      <w:hyperlink r:id="rId48" w:history="1">
        <w:r w:rsidR="009063DC">
          <w:rPr>
            <w:rFonts w:ascii="Times New Roman" w:hAnsi="Times New Roman" w:cs="Times New Roman"/>
            <w:sz w:val="28"/>
            <w:szCs w:val="28"/>
          </w:rPr>
          <w:t>от 20.11.2019</w:t>
        </w:r>
        <w:r w:rsidR="00FD055E">
          <w:rPr>
            <w:rFonts w:ascii="Times New Roman" w:hAnsi="Times New Roman" w:cs="Times New Roman"/>
            <w:sz w:val="28"/>
            <w:szCs w:val="28"/>
          </w:rPr>
          <w:t xml:space="preserve"> </w:t>
        </w:r>
        <w:r w:rsidR="009063DC">
          <w:rPr>
            <w:rFonts w:ascii="Times New Roman" w:hAnsi="Times New Roman" w:cs="Times New Roman"/>
            <w:sz w:val="28"/>
            <w:szCs w:val="28"/>
          </w:rPr>
          <w:t>№ 2745-р</w:t>
        </w:r>
      </w:hyperlink>
      <w:r w:rsidR="008B3285">
        <w:rPr>
          <w:rFonts w:ascii="Times New Roman" w:hAnsi="Times New Roman" w:cs="Times New Roman"/>
          <w:sz w:val="28"/>
          <w:szCs w:val="28"/>
        </w:rPr>
        <w:t>,</w:t>
      </w:r>
      <w:r w:rsidR="008B3285" w:rsidRPr="008B3285">
        <w:rPr>
          <w:rFonts w:ascii="Times New Roman" w:hAnsi="Times New Roman" w:cs="Times New Roman"/>
          <w:sz w:val="28"/>
          <w:szCs w:val="28"/>
        </w:rPr>
        <w:t xml:space="preserve"> </w:t>
      </w:r>
      <w:r w:rsidR="008B3285">
        <w:rPr>
          <w:rFonts w:ascii="Times New Roman" w:hAnsi="Times New Roman" w:cs="Times New Roman"/>
          <w:sz w:val="28"/>
          <w:szCs w:val="28"/>
        </w:rPr>
        <w:t>от 22.04.2022 № 986-р</w:t>
      </w:r>
      <w:r w:rsidR="008B3285" w:rsidRPr="001B53B3">
        <w:rPr>
          <w:rFonts w:ascii="Times New Roman" w:hAnsi="Times New Roman" w:cs="Times New Roman"/>
          <w:sz w:val="28"/>
          <w:szCs w:val="28"/>
        </w:rPr>
        <w:t>),</w:t>
      </w:r>
      <w:r w:rsidR="00851C99" w:rsidRPr="0019453A">
        <w:rPr>
          <w:rFonts w:ascii="Times New Roman" w:hAnsi="Times New Roman" w:cs="Times New Roman"/>
          <w:sz w:val="28"/>
          <w:szCs w:val="28"/>
        </w:rPr>
        <w:t>), с фо</w:t>
      </w:r>
      <w:r w:rsidR="00851C99">
        <w:rPr>
          <w:rFonts w:ascii="Times New Roman" w:hAnsi="Times New Roman" w:cs="Times New Roman"/>
          <w:sz w:val="28"/>
          <w:szCs w:val="28"/>
        </w:rPr>
        <w:t>тог</w:t>
      </w:r>
      <w:r w:rsidR="00851C99" w:rsidRPr="0019453A">
        <w:rPr>
          <w:rFonts w:ascii="Times New Roman" w:hAnsi="Times New Roman" w:cs="Times New Roman"/>
          <w:sz w:val="28"/>
          <w:szCs w:val="28"/>
        </w:rPr>
        <w:t>рафией</w:t>
      </w:r>
      <w:r w:rsidR="00851C99">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hyperlink r:id="rId49"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gossluzhba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ru</w:t>
        </w:r>
        <w:proofErr w:type="spellEnd"/>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xml:space="preserve">. Направлять документы необходимо заблаговременно, чтобы они поступили на рассмотрение в </w:t>
      </w:r>
      <w:r w:rsidR="00FD055E">
        <w:rPr>
          <w:rFonts w:ascii="Times New Roman" w:hAnsi="Times New Roman" w:cs="Times New Roman"/>
          <w:sz w:val="28"/>
          <w:szCs w:val="28"/>
        </w:rPr>
        <w:t>УФК</w:t>
      </w:r>
      <w:r w:rsidRPr="0019453A">
        <w:rPr>
          <w:rFonts w:ascii="Times New Roman" w:hAnsi="Times New Roman" w:cs="Times New Roman"/>
          <w:sz w:val="28"/>
          <w:szCs w:val="28"/>
        </w:rPr>
        <w:t xml:space="preserve">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proofErr w:type="gramStart"/>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proofErr w:type="gramEnd"/>
      <w:r w:rsidR="00627931">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5D00BC"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2E5B36">
        <w:rPr>
          <w:rFonts w:ascii="Times New Roman" w:hAnsi="Times New Roman" w:cs="Times New Roman"/>
          <w:b/>
          <w:sz w:val="28"/>
          <w:szCs w:val="28"/>
        </w:rPr>
        <w:t>1</w:t>
      </w:r>
      <w:r w:rsidR="005D00BC">
        <w:rPr>
          <w:rFonts w:ascii="Times New Roman" w:hAnsi="Times New Roman" w:cs="Times New Roman"/>
          <w:b/>
          <w:sz w:val="28"/>
          <w:szCs w:val="28"/>
        </w:rPr>
        <w:t>8 мая</w:t>
      </w:r>
      <w:r w:rsidR="00C355E7">
        <w:rPr>
          <w:rFonts w:ascii="Times New Roman" w:hAnsi="Times New Roman" w:cs="Times New Roman"/>
          <w:sz w:val="28"/>
          <w:szCs w:val="28"/>
        </w:rPr>
        <w:t xml:space="preserve"> </w:t>
      </w:r>
      <w:r w:rsidRPr="00381E08">
        <w:rPr>
          <w:rStyle w:val="a9"/>
          <w:rFonts w:eastAsia="Courier New"/>
          <w:sz w:val="28"/>
          <w:szCs w:val="28"/>
        </w:rPr>
        <w:t>20</w:t>
      </w:r>
      <w:r w:rsidR="00F266DA" w:rsidRPr="00381E08">
        <w:rPr>
          <w:rStyle w:val="a9"/>
          <w:rFonts w:eastAsia="Courier New"/>
          <w:sz w:val="28"/>
          <w:szCs w:val="28"/>
        </w:rPr>
        <w:t>2</w:t>
      </w:r>
      <w:r w:rsidR="005D00BC">
        <w:rPr>
          <w:rStyle w:val="a9"/>
          <w:rFonts w:eastAsia="Courier New"/>
          <w:sz w:val="28"/>
          <w:szCs w:val="28"/>
        </w:rPr>
        <w:t>3</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5D00BC">
        <w:rPr>
          <w:rFonts w:ascii="Times New Roman" w:hAnsi="Times New Roman" w:cs="Times New Roman"/>
          <w:sz w:val="28"/>
          <w:szCs w:val="28"/>
        </w:rPr>
        <w:t xml:space="preserve"> </w:t>
      </w:r>
      <w:r w:rsidR="005D00BC" w:rsidRPr="005D00BC">
        <w:rPr>
          <w:rFonts w:ascii="Times New Roman" w:hAnsi="Times New Roman" w:cs="Times New Roman"/>
          <w:b/>
          <w:sz w:val="28"/>
          <w:szCs w:val="28"/>
        </w:rPr>
        <w:t>7 июня</w:t>
      </w:r>
      <w:r w:rsidR="00381E08" w:rsidRPr="005D00BC">
        <w:rPr>
          <w:rFonts w:ascii="Times New Roman" w:hAnsi="Times New Roman" w:cs="Times New Roman"/>
          <w:b/>
          <w:sz w:val="28"/>
          <w:szCs w:val="28"/>
        </w:rPr>
        <w:t xml:space="preserve"> 2</w:t>
      </w:r>
      <w:r w:rsidRPr="005D00BC">
        <w:rPr>
          <w:rStyle w:val="a9"/>
          <w:rFonts w:eastAsia="Courier New"/>
          <w:sz w:val="28"/>
          <w:szCs w:val="28"/>
        </w:rPr>
        <w:t>0</w:t>
      </w:r>
      <w:r w:rsidR="00E369EA" w:rsidRPr="005D00BC">
        <w:rPr>
          <w:rStyle w:val="a9"/>
          <w:rFonts w:eastAsia="Courier New"/>
          <w:sz w:val="28"/>
          <w:szCs w:val="28"/>
        </w:rPr>
        <w:t>2</w:t>
      </w:r>
      <w:r w:rsidR="005D00BC" w:rsidRPr="005D00BC">
        <w:rPr>
          <w:rStyle w:val="a9"/>
          <w:rFonts w:eastAsia="Courier New"/>
          <w:sz w:val="28"/>
          <w:szCs w:val="28"/>
        </w:rPr>
        <w:t>3</w:t>
      </w:r>
      <w:r w:rsidRPr="005D00BC">
        <w:rPr>
          <w:rStyle w:val="a9"/>
          <w:rFonts w:eastAsia="Courier New"/>
          <w:b w:val="0"/>
          <w:sz w:val="28"/>
          <w:szCs w:val="28"/>
        </w:rPr>
        <w:t xml:space="preserve"> </w:t>
      </w:r>
      <w:r w:rsidRPr="005D00BC">
        <w:rPr>
          <w:rStyle w:val="a9"/>
          <w:rFonts w:eastAsia="Courier New"/>
          <w:sz w:val="28"/>
          <w:szCs w:val="28"/>
        </w:rPr>
        <w:t>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5D00BC" w:rsidP="0019453A">
      <w:pPr>
        <w:pStyle w:val="aa"/>
        <w:ind w:firstLine="709"/>
        <w:jc w:val="both"/>
        <w:rPr>
          <w:rStyle w:val="a9"/>
          <w:rFonts w:eastAsia="Courier New"/>
          <w:sz w:val="28"/>
          <w:szCs w:val="28"/>
        </w:rPr>
      </w:pPr>
      <w:r>
        <w:rPr>
          <w:rFonts w:ascii="Times New Roman" w:hAnsi="Times New Roman" w:cs="Times New Roman"/>
          <w:b/>
          <w:sz w:val="28"/>
          <w:szCs w:val="28"/>
        </w:rPr>
        <w:t>4 июля</w:t>
      </w:r>
      <w:r w:rsidR="00B56536" w:rsidRPr="0019453A">
        <w:rPr>
          <w:rStyle w:val="a9"/>
          <w:rFonts w:eastAsia="Courier New"/>
          <w:sz w:val="28"/>
          <w:szCs w:val="28"/>
        </w:rPr>
        <w:t xml:space="preserve"> 20</w:t>
      </w:r>
      <w:r w:rsidR="00E369EA">
        <w:rPr>
          <w:rStyle w:val="a9"/>
          <w:rFonts w:eastAsia="Courier New"/>
          <w:sz w:val="28"/>
          <w:szCs w:val="28"/>
        </w:rPr>
        <w:t>2</w:t>
      </w:r>
      <w:r>
        <w:rPr>
          <w:rStyle w:val="a9"/>
          <w:rFonts w:eastAsia="Courier New"/>
          <w:sz w:val="28"/>
          <w:szCs w:val="28"/>
        </w:rPr>
        <w:t>3</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5D00BC" w:rsidP="0019453A">
      <w:pPr>
        <w:pStyle w:val="aa"/>
        <w:ind w:firstLine="709"/>
        <w:jc w:val="both"/>
        <w:rPr>
          <w:rFonts w:ascii="Times New Roman" w:hAnsi="Times New Roman" w:cs="Times New Roman"/>
          <w:sz w:val="28"/>
          <w:szCs w:val="28"/>
        </w:rPr>
      </w:pPr>
      <w:r>
        <w:rPr>
          <w:rStyle w:val="a9"/>
          <w:rFonts w:eastAsia="Courier New"/>
          <w:sz w:val="28"/>
          <w:szCs w:val="28"/>
        </w:rPr>
        <w:t>5 июля</w:t>
      </w:r>
      <w:r w:rsidR="00357986">
        <w:rPr>
          <w:rStyle w:val="a9"/>
          <w:rFonts w:eastAsia="Courier New"/>
          <w:sz w:val="28"/>
          <w:szCs w:val="28"/>
        </w:rPr>
        <w:t xml:space="preserve"> </w:t>
      </w:r>
      <w:r w:rsidR="00DE4613">
        <w:rPr>
          <w:rStyle w:val="a9"/>
          <w:rFonts w:eastAsia="Courier New"/>
          <w:sz w:val="28"/>
          <w:szCs w:val="28"/>
        </w:rPr>
        <w:t>20</w:t>
      </w:r>
      <w:r w:rsidR="00E369EA">
        <w:rPr>
          <w:rStyle w:val="a9"/>
          <w:rFonts w:eastAsia="Courier New"/>
          <w:sz w:val="28"/>
          <w:szCs w:val="28"/>
        </w:rPr>
        <w:t>2</w:t>
      </w:r>
      <w:r>
        <w:rPr>
          <w:rStyle w:val="a9"/>
          <w:rFonts w:eastAsia="Courier New"/>
          <w:sz w:val="28"/>
          <w:szCs w:val="28"/>
        </w:rPr>
        <w:t>3</w:t>
      </w:r>
      <w:r w:rsidR="00DE4613">
        <w:rPr>
          <w:rStyle w:val="a9"/>
          <w:rFonts w:eastAsia="Courier New"/>
          <w:sz w:val="28"/>
          <w:szCs w:val="28"/>
        </w:rPr>
        <w:t xml:space="preserve"> г. – индивидуальное собеседование.</w:t>
      </w:r>
    </w:p>
    <w:p w:rsidR="00F86D15" w:rsidRDefault="00F86D15" w:rsidP="00F86D15">
      <w:pPr>
        <w:pStyle w:val="aa"/>
        <w:ind w:firstLine="709"/>
        <w:jc w:val="both"/>
        <w:rPr>
          <w:rFonts w:ascii="Times New Roman" w:hAnsi="Times New Roman" w:cs="Times New Roman"/>
          <w:sz w:val="28"/>
          <w:szCs w:val="28"/>
        </w:rPr>
      </w:pPr>
      <w:r w:rsidRPr="00F86D15">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к участию в конкурсе.</w:t>
      </w:r>
    </w:p>
    <w:p w:rsidR="00F86D15" w:rsidRPr="00F86D15" w:rsidRDefault="00F86D15" w:rsidP="00F86D15">
      <w:pPr>
        <w:pStyle w:val="aa"/>
        <w:ind w:firstLine="709"/>
        <w:jc w:val="both"/>
        <w:rPr>
          <w:rFonts w:ascii="Times New Roman" w:hAnsi="Times New Roman" w:cs="Times New Roman"/>
          <w:sz w:val="28"/>
          <w:szCs w:val="28"/>
        </w:rPr>
      </w:pPr>
      <w:r w:rsidRPr="00F86D15">
        <w:rPr>
          <w:rFonts w:ascii="Times New Roman" w:hAnsi="Times New Roman" w:cs="Times New Roman"/>
          <w:sz w:val="28"/>
          <w:szCs w:val="28"/>
        </w:rPr>
        <w:t xml:space="preserve">Гражданский служащий (гражданин), не допущенный к участию в конкурсе информируется о причинах отказа в участии в конкурсе в письменной форме. В случае если гражданский служащий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w:t>
      </w:r>
      <w:r w:rsidRPr="0019453A">
        <w:rPr>
          <w:rFonts w:ascii="Times New Roman" w:hAnsi="Times New Roman" w:cs="Times New Roman"/>
          <w:sz w:val="28"/>
          <w:szCs w:val="28"/>
        </w:rPr>
        <w:t>Единой информационной системы управления кадровым составом государственной гражданской службы Российской Федерации</w:t>
      </w:r>
      <w:r w:rsidRPr="00F86D15">
        <w:rPr>
          <w:rFonts w:ascii="Times New Roman" w:hAnsi="Times New Roman" w:cs="Times New Roman"/>
          <w:sz w:val="28"/>
          <w:szCs w:val="28"/>
        </w:rPr>
        <w:t>. Гражданский служащий (гражданин), не допущенный к участию в конкурсе, вправе обжаловать это решение в соответствии с законодательством Российской Федерации.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w:t>
      </w:r>
      <w:proofErr w:type="gramStart"/>
      <w:r w:rsidR="001C3320">
        <w:rPr>
          <w:rFonts w:ascii="Times New Roman" w:hAnsi="Times New Roman" w:cs="Times New Roman"/>
          <w:sz w:val="28"/>
          <w:szCs w:val="28"/>
        </w:rPr>
        <w:t>Алтайск</w:t>
      </w:r>
      <w:r w:rsidRPr="0019453A">
        <w:rPr>
          <w:rFonts w:ascii="Times New Roman" w:hAnsi="Times New Roman" w:cs="Times New Roman"/>
          <w:sz w:val="28"/>
          <w:szCs w:val="28"/>
        </w:rPr>
        <w:t>,</w:t>
      </w:r>
      <w:r w:rsidR="00F9405E">
        <w:rPr>
          <w:rFonts w:ascii="Times New Roman" w:hAnsi="Times New Roman" w:cs="Times New Roman"/>
          <w:sz w:val="28"/>
          <w:szCs w:val="28"/>
        </w:rPr>
        <w:t xml:space="preserve">   </w:t>
      </w:r>
      <w:proofErr w:type="gramEnd"/>
      <w:r w:rsidR="00F9405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w:t>
      </w:r>
      <w:r>
        <w:rPr>
          <w:rFonts w:ascii="Times New Roman" w:hAnsi="Times New Roman" w:cs="Times New Roman"/>
          <w:sz w:val="28"/>
          <w:szCs w:val="28"/>
        </w:rPr>
        <w:lastRenderedPageBreak/>
        <w:t xml:space="preserve">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50"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51"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Тестирование считается </w:t>
      </w:r>
      <w:proofErr w:type="spellStart"/>
      <w:r>
        <w:rPr>
          <w:rFonts w:ascii="Times New Roman" w:hAnsi="Times New Roman" w:cs="Times New Roman"/>
          <w:sz w:val="28"/>
          <w:szCs w:val="28"/>
        </w:rPr>
        <w:t>прой</w:t>
      </w:r>
      <w:proofErr w:type="spellEnd"/>
      <w:r>
        <w:rPr>
          <w:rFonts w:ascii="Times New Roman" w:hAnsi="Times New Roman" w:cs="Times New Roman"/>
          <w:sz w:val="28"/>
          <w:szCs w:val="28"/>
        </w:rPr>
        <w:tab/>
        <w:t xml:space="preserve">денным, если кандидат </w:t>
      </w:r>
      <w:r w:rsidR="005C4D8D">
        <w:rPr>
          <w:rFonts w:ascii="Times New Roman" w:hAnsi="Times New Roman" w:cs="Times New Roman"/>
          <w:sz w:val="28"/>
          <w:szCs w:val="28"/>
        </w:rPr>
        <w:t>правильно ответил на    70 и более процентов заданных вопросов</w:t>
      </w:r>
      <w:r>
        <w:rPr>
          <w:rFonts w:ascii="Times New Roman" w:hAnsi="Times New Roman" w:cs="Times New Roman"/>
          <w:sz w:val="28"/>
          <w:szCs w:val="28"/>
        </w:rPr>
        <w:t xml:space="preserve">. </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F94B56" w:rsidP="00F94B56">
      <w:pPr>
        <w:pStyle w:val="aa"/>
        <w:ind w:firstLine="709"/>
        <w:jc w:val="both"/>
        <w:rPr>
          <w:rFonts w:ascii="Times New Roman" w:hAnsi="Times New Roman" w:cs="Times New Roman"/>
          <w:sz w:val="28"/>
          <w:szCs w:val="28"/>
        </w:rPr>
      </w:pPr>
      <w:r w:rsidRPr="00F94B56">
        <w:rPr>
          <w:rFonts w:ascii="Times New Roman" w:hAnsi="Times New Roman" w:cs="Times New Roman"/>
          <w:sz w:val="28"/>
          <w:szCs w:val="28"/>
        </w:rPr>
        <w:t>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w:t>
      </w:r>
      <w:r w:rsidRPr="0019453A">
        <w:rPr>
          <w:rFonts w:ascii="Times New Roman" w:hAnsi="Times New Roman" w:cs="Times New Roman"/>
          <w:sz w:val="28"/>
          <w:szCs w:val="28"/>
        </w:rPr>
        <w:t xml:space="preserve"> </w:t>
      </w:r>
      <w:r w:rsidR="00B56536" w:rsidRPr="0019453A">
        <w:rPr>
          <w:rFonts w:ascii="Times New Roman" w:hAnsi="Times New Roman" w:cs="Times New Roman"/>
          <w:sz w:val="28"/>
          <w:szCs w:val="28"/>
        </w:rPr>
        <w:t xml:space="preserve">Информация о результатах конкурса также размещается в указанный срок на официальных сайтах </w:t>
      </w:r>
      <w:r w:rsidR="00FD055E">
        <w:rPr>
          <w:rFonts w:ascii="Times New Roman" w:hAnsi="Times New Roman" w:cs="Times New Roman"/>
          <w:sz w:val="28"/>
          <w:szCs w:val="28"/>
        </w:rPr>
        <w:t>УФК</w:t>
      </w:r>
      <w:r w:rsidR="00B56536" w:rsidRPr="0019453A">
        <w:rPr>
          <w:rFonts w:ascii="Times New Roman" w:hAnsi="Times New Roman" w:cs="Times New Roman"/>
          <w:sz w:val="28"/>
          <w:szCs w:val="28"/>
        </w:rPr>
        <w:t xml:space="preserve">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С подробной информацией об </w:t>
      </w:r>
      <w:r w:rsidR="00FD055E">
        <w:rPr>
          <w:rFonts w:ascii="Times New Roman" w:hAnsi="Times New Roman" w:cs="Times New Roman"/>
          <w:sz w:val="28"/>
          <w:szCs w:val="28"/>
        </w:rPr>
        <w:t>УФК</w:t>
      </w:r>
      <w:r w:rsidRPr="0019453A">
        <w:rPr>
          <w:rFonts w:ascii="Times New Roman" w:hAnsi="Times New Roman" w:cs="Times New Roman"/>
          <w:sz w:val="28"/>
          <w:szCs w:val="28"/>
        </w:rPr>
        <w:t xml:space="preserve">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proofErr w:type="spellStart"/>
      <w:r w:rsidR="005818BF">
        <w:rPr>
          <w:rStyle w:val="a3"/>
          <w:rFonts w:ascii="Times New Roman" w:hAnsi="Times New Roman" w:cs="Times New Roman"/>
          <w:sz w:val="28"/>
          <w:szCs w:val="28"/>
        </w:rPr>
        <w:fldChar w:fldCharType="begin"/>
      </w:r>
      <w:r w:rsidR="005818BF">
        <w:rPr>
          <w:rStyle w:val="a3"/>
          <w:rFonts w:ascii="Times New Roman" w:hAnsi="Times New Roman" w:cs="Times New Roman"/>
          <w:sz w:val="28"/>
          <w:szCs w:val="28"/>
        </w:rPr>
        <w:instrText xml:space="preserve"> HYPERLINK "http://www.r-altay.roskazna.gov.ru" </w:instrText>
      </w:r>
      <w:r w:rsidR="005818BF">
        <w:rPr>
          <w:rStyle w:val="a3"/>
          <w:rFonts w:ascii="Times New Roman" w:hAnsi="Times New Roman" w:cs="Times New Roman"/>
          <w:sz w:val="28"/>
          <w:szCs w:val="28"/>
        </w:rPr>
        <w:fldChar w:fldCharType="separate"/>
      </w:r>
      <w:r w:rsidR="00F266DA" w:rsidRPr="00FD5A8A">
        <w:rPr>
          <w:rStyle w:val="a3"/>
          <w:rFonts w:ascii="Times New Roman" w:hAnsi="Times New Roman" w:cs="Times New Roman"/>
          <w:sz w:val="28"/>
          <w:szCs w:val="28"/>
        </w:rPr>
        <w:t>www</w:t>
      </w:r>
      <w:proofErr w:type="spellEnd"/>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altay</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roskazna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ru</w:t>
      </w:r>
      <w:proofErr w:type="spellEnd"/>
      <w:r w:rsidR="005818BF">
        <w:rPr>
          <w:rStyle w:val="a3"/>
          <w:rFonts w:ascii="Times New Roman" w:hAnsi="Times New Roman" w:cs="Times New Roman"/>
          <w:sz w:val="28"/>
          <w:szCs w:val="28"/>
        </w:rPr>
        <w:fldChar w:fldCharType="end"/>
      </w:r>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 xml:space="preserve">о всем вопросам проведения конкурса обращаться в отдел государственной гражданской службы и кадров </w:t>
      </w:r>
      <w:r w:rsidR="00FD055E">
        <w:rPr>
          <w:rFonts w:ascii="Times New Roman" w:hAnsi="Times New Roman" w:cs="Times New Roman"/>
          <w:sz w:val="28"/>
          <w:szCs w:val="28"/>
        </w:rPr>
        <w:t>УФК</w:t>
      </w:r>
      <w:r w:rsidRPr="0019453A">
        <w:rPr>
          <w:rFonts w:ascii="Times New Roman" w:hAnsi="Times New Roman" w:cs="Times New Roman"/>
          <w:sz w:val="28"/>
          <w:szCs w:val="28"/>
        </w:rPr>
        <w:t>.</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lastRenderedPageBreak/>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Ай-Тана Николаевна, </w:t>
      </w:r>
      <w:r w:rsidR="005D00BC">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8A3DCD" w:rsidRPr="00B26ABC" w:rsidRDefault="008A3DCD" w:rsidP="00B26ABC">
      <w:pPr>
        <w:widowControl/>
        <w:ind w:firstLine="709"/>
        <w:jc w:val="both"/>
        <w:rPr>
          <w:rFonts w:ascii="Times New Roman" w:eastAsia="Times New Roman" w:hAnsi="Times New Roman" w:cs="Times New Roman"/>
          <w:color w:val="auto"/>
          <w:sz w:val="28"/>
          <w:szCs w:val="28"/>
        </w:rPr>
      </w:pPr>
    </w:p>
    <w:sectPr w:rsidR="008A3DCD" w:rsidRPr="00B26ABC" w:rsidSect="006B1A51">
      <w:headerReference w:type="default" r:id="rId52"/>
      <w:type w:val="continuous"/>
      <w:pgSz w:w="11909" w:h="16838"/>
      <w:pgMar w:top="1134" w:right="624" w:bottom="1134" w:left="1247"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8FF" w:rsidRDefault="00E678FF">
      <w:r>
        <w:separator/>
      </w:r>
    </w:p>
  </w:endnote>
  <w:endnote w:type="continuationSeparator" w:id="0">
    <w:p w:rsidR="00E678FF" w:rsidRDefault="00E6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8FF" w:rsidRDefault="00E678FF"/>
  </w:footnote>
  <w:footnote w:type="continuationSeparator" w:id="0">
    <w:p w:rsidR="00E678FF" w:rsidRDefault="00E678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Content>
      <w:p w:rsidR="00C94197" w:rsidRDefault="00C94197">
        <w:pPr>
          <w:pStyle w:val="ab"/>
          <w:jc w:val="center"/>
        </w:pPr>
      </w:p>
      <w:p w:rsidR="00C94197" w:rsidRDefault="00C94197">
        <w:pPr>
          <w:pStyle w:val="ab"/>
          <w:jc w:val="center"/>
        </w:pPr>
        <w:r>
          <w:fldChar w:fldCharType="begin"/>
        </w:r>
        <w:r>
          <w:instrText>PAGE   \* MERGEFORMAT</w:instrText>
        </w:r>
        <w:r>
          <w:fldChar w:fldCharType="separate"/>
        </w:r>
        <w:r w:rsidR="005D0011">
          <w:rPr>
            <w:noProof/>
          </w:rPr>
          <w:t>22</w:t>
        </w:r>
        <w:r>
          <w:fldChar w:fldCharType="end"/>
        </w:r>
      </w:p>
    </w:sdtContent>
  </w:sdt>
  <w:p w:rsidR="00C94197" w:rsidRDefault="00C94197">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176148"/>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071191"/>
    <w:multiLevelType w:val="multilevel"/>
    <w:tmpl w:val="C2C0CC38"/>
    <w:lvl w:ilvl="0">
      <w:start w:val="1"/>
      <w:numFmt w:val="decimal"/>
      <w:lvlText w:val="%1."/>
      <w:lvlJc w:val="left"/>
      <w:pPr>
        <w:ind w:left="720" w:hanging="360"/>
      </w:pPr>
    </w:lvl>
    <w:lvl w:ilvl="1">
      <w:start w:val="4"/>
      <w:numFmt w:val="decimal"/>
      <w:isLgl/>
      <w:lvlText w:val="%1.%2."/>
      <w:lvlJc w:val="left"/>
      <w:pPr>
        <w:ind w:left="1444" w:hanging="735"/>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847" w:hanging="144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614" w:hanging="2160"/>
      </w:pPr>
      <w:rPr>
        <w:rFonts w:hint="default"/>
      </w:rPr>
    </w:lvl>
    <w:lvl w:ilvl="7">
      <w:start w:val="1"/>
      <w:numFmt w:val="decimal"/>
      <w:isLgl/>
      <w:lvlText w:val="%1.%2.%3.%4.%5.%6.%7.%8."/>
      <w:lvlJc w:val="left"/>
      <w:pPr>
        <w:ind w:left="5323" w:hanging="2520"/>
      </w:pPr>
      <w:rPr>
        <w:rFonts w:hint="default"/>
      </w:rPr>
    </w:lvl>
    <w:lvl w:ilvl="8">
      <w:start w:val="1"/>
      <w:numFmt w:val="decimal"/>
      <w:isLgl/>
      <w:lvlText w:val="%1.%2.%3.%4.%5.%6.%7.%8.%9."/>
      <w:lvlJc w:val="left"/>
      <w:pPr>
        <w:ind w:left="6032" w:hanging="2880"/>
      </w:pPr>
      <w:rPr>
        <w:rFonts w:hint="default"/>
      </w:rPr>
    </w:lvl>
  </w:abstractNum>
  <w:abstractNum w:abstractNumId="16"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7"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2"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3"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3"/>
  </w:num>
  <w:num w:numId="4">
    <w:abstractNumId w:val="7"/>
  </w:num>
  <w:num w:numId="5">
    <w:abstractNumId w:val="18"/>
  </w:num>
  <w:num w:numId="6">
    <w:abstractNumId w:val="23"/>
  </w:num>
  <w:num w:numId="7">
    <w:abstractNumId w:val="0"/>
  </w:num>
  <w:num w:numId="8">
    <w:abstractNumId w:val="2"/>
  </w:num>
  <w:num w:numId="9">
    <w:abstractNumId w:val="12"/>
  </w:num>
  <w:num w:numId="10">
    <w:abstractNumId w:val="8"/>
  </w:num>
  <w:num w:numId="11">
    <w:abstractNumId w:val="9"/>
  </w:num>
  <w:num w:numId="12">
    <w:abstractNumId w:val="5"/>
  </w:num>
  <w:num w:numId="13">
    <w:abstractNumId w:val="20"/>
  </w:num>
  <w:num w:numId="14">
    <w:abstractNumId w:val="6"/>
  </w:num>
  <w:num w:numId="15">
    <w:abstractNumId w:val="16"/>
  </w:num>
  <w:num w:numId="16">
    <w:abstractNumId w:val="17"/>
  </w:num>
  <w:num w:numId="17">
    <w:abstractNumId w:val="21"/>
  </w:num>
  <w:num w:numId="18">
    <w:abstractNumId w:val="22"/>
  </w:num>
  <w:num w:numId="19">
    <w:abstractNumId w:val="19"/>
  </w:num>
  <w:num w:numId="20">
    <w:abstractNumId w:val="1"/>
  </w:num>
  <w:num w:numId="21">
    <w:abstractNumId w:val="10"/>
  </w:num>
  <w:num w:numId="22">
    <w:abstractNumId w:val="4"/>
  </w:num>
  <w:num w:numId="23">
    <w:abstractNumId w:val="1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30886"/>
    <w:rsid w:val="00031EA2"/>
    <w:rsid w:val="00054136"/>
    <w:rsid w:val="00087A80"/>
    <w:rsid w:val="000C3A71"/>
    <w:rsid w:val="000C5B49"/>
    <w:rsid w:val="00103E10"/>
    <w:rsid w:val="001170BB"/>
    <w:rsid w:val="001179DB"/>
    <w:rsid w:val="00126610"/>
    <w:rsid w:val="001353AF"/>
    <w:rsid w:val="0018127B"/>
    <w:rsid w:val="00184868"/>
    <w:rsid w:val="0019453A"/>
    <w:rsid w:val="001A595C"/>
    <w:rsid w:val="001B53B3"/>
    <w:rsid w:val="001C3320"/>
    <w:rsid w:val="002414F9"/>
    <w:rsid w:val="002507D2"/>
    <w:rsid w:val="00251E6F"/>
    <w:rsid w:val="00256970"/>
    <w:rsid w:val="0026377E"/>
    <w:rsid w:val="002728DB"/>
    <w:rsid w:val="0029349B"/>
    <w:rsid w:val="002C53EE"/>
    <w:rsid w:val="002D5A9C"/>
    <w:rsid w:val="002E2A29"/>
    <w:rsid w:val="002E5B36"/>
    <w:rsid w:val="002F5665"/>
    <w:rsid w:val="00311136"/>
    <w:rsid w:val="0033600E"/>
    <w:rsid w:val="00343A3D"/>
    <w:rsid w:val="00344954"/>
    <w:rsid w:val="00352929"/>
    <w:rsid w:val="00357986"/>
    <w:rsid w:val="00364E5B"/>
    <w:rsid w:val="0036600B"/>
    <w:rsid w:val="0037095B"/>
    <w:rsid w:val="00381E08"/>
    <w:rsid w:val="003C49E1"/>
    <w:rsid w:val="003D1221"/>
    <w:rsid w:val="003D4C7E"/>
    <w:rsid w:val="003D6651"/>
    <w:rsid w:val="003E39AF"/>
    <w:rsid w:val="00410CB8"/>
    <w:rsid w:val="00414F3C"/>
    <w:rsid w:val="00415BE2"/>
    <w:rsid w:val="004238E3"/>
    <w:rsid w:val="00424BD6"/>
    <w:rsid w:val="004275BE"/>
    <w:rsid w:val="00436822"/>
    <w:rsid w:val="00476792"/>
    <w:rsid w:val="004853E2"/>
    <w:rsid w:val="004B0F47"/>
    <w:rsid w:val="004C26AD"/>
    <w:rsid w:val="004C3EAF"/>
    <w:rsid w:val="004D1BFC"/>
    <w:rsid w:val="004D380D"/>
    <w:rsid w:val="004E7337"/>
    <w:rsid w:val="005300D9"/>
    <w:rsid w:val="00535486"/>
    <w:rsid w:val="005818BF"/>
    <w:rsid w:val="005974F5"/>
    <w:rsid w:val="005C4D8D"/>
    <w:rsid w:val="005D0011"/>
    <w:rsid w:val="005D00BC"/>
    <w:rsid w:val="005D426E"/>
    <w:rsid w:val="005D65B6"/>
    <w:rsid w:val="005E05FF"/>
    <w:rsid w:val="00600FA0"/>
    <w:rsid w:val="00610E9A"/>
    <w:rsid w:val="00620DB1"/>
    <w:rsid w:val="00627931"/>
    <w:rsid w:val="00647A04"/>
    <w:rsid w:val="00652A1B"/>
    <w:rsid w:val="006758B8"/>
    <w:rsid w:val="00683214"/>
    <w:rsid w:val="00691F8E"/>
    <w:rsid w:val="006A27EF"/>
    <w:rsid w:val="006A4F71"/>
    <w:rsid w:val="006A5950"/>
    <w:rsid w:val="006B1A51"/>
    <w:rsid w:val="006C3B0E"/>
    <w:rsid w:val="006C604A"/>
    <w:rsid w:val="006E08A0"/>
    <w:rsid w:val="00703F61"/>
    <w:rsid w:val="00741957"/>
    <w:rsid w:val="0075287F"/>
    <w:rsid w:val="00761FD1"/>
    <w:rsid w:val="00766FC7"/>
    <w:rsid w:val="0079753A"/>
    <w:rsid w:val="007A30C5"/>
    <w:rsid w:val="007B2401"/>
    <w:rsid w:val="007C4E9D"/>
    <w:rsid w:val="007D2C70"/>
    <w:rsid w:val="007E4587"/>
    <w:rsid w:val="007F78DB"/>
    <w:rsid w:val="0083180D"/>
    <w:rsid w:val="00851C99"/>
    <w:rsid w:val="00862ACD"/>
    <w:rsid w:val="00874A30"/>
    <w:rsid w:val="00886F37"/>
    <w:rsid w:val="008A3DCD"/>
    <w:rsid w:val="008B3285"/>
    <w:rsid w:val="00904ADE"/>
    <w:rsid w:val="009063DC"/>
    <w:rsid w:val="00944B4B"/>
    <w:rsid w:val="009831E3"/>
    <w:rsid w:val="0099479C"/>
    <w:rsid w:val="009A1095"/>
    <w:rsid w:val="009A287A"/>
    <w:rsid w:val="009A288C"/>
    <w:rsid w:val="009B168A"/>
    <w:rsid w:val="009B26E9"/>
    <w:rsid w:val="009C4312"/>
    <w:rsid w:val="009C5634"/>
    <w:rsid w:val="009E5101"/>
    <w:rsid w:val="00A05885"/>
    <w:rsid w:val="00AA21A2"/>
    <w:rsid w:val="00AD7E59"/>
    <w:rsid w:val="00B02106"/>
    <w:rsid w:val="00B159BE"/>
    <w:rsid w:val="00B15AC1"/>
    <w:rsid w:val="00B22152"/>
    <w:rsid w:val="00B26ABC"/>
    <w:rsid w:val="00B31368"/>
    <w:rsid w:val="00B47186"/>
    <w:rsid w:val="00B56536"/>
    <w:rsid w:val="00B56AF9"/>
    <w:rsid w:val="00B6479C"/>
    <w:rsid w:val="00B95557"/>
    <w:rsid w:val="00BA0C22"/>
    <w:rsid w:val="00BA4164"/>
    <w:rsid w:val="00BA5AFF"/>
    <w:rsid w:val="00BD460F"/>
    <w:rsid w:val="00BF6047"/>
    <w:rsid w:val="00C02F3B"/>
    <w:rsid w:val="00C03C42"/>
    <w:rsid w:val="00C1444F"/>
    <w:rsid w:val="00C26625"/>
    <w:rsid w:val="00C355E7"/>
    <w:rsid w:val="00C50C85"/>
    <w:rsid w:val="00C84756"/>
    <w:rsid w:val="00C94197"/>
    <w:rsid w:val="00CA74B1"/>
    <w:rsid w:val="00CA7D2F"/>
    <w:rsid w:val="00CD3869"/>
    <w:rsid w:val="00CE581C"/>
    <w:rsid w:val="00CF0A22"/>
    <w:rsid w:val="00CF7C37"/>
    <w:rsid w:val="00D14507"/>
    <w:rsid w:val="00D158D5"/>
    <w:rsid w:val="00D24A54"/>
    <w:rsid w:val="00D61040"/>
    <w:rsid w:val="00D753B8"/>
    <w:rsid w:val="00D83DCF"/>
    <w:rsid w:val="00DD46DC"/>
    <w:rsid w:val="00DE4613"/>
    <w:rsid w:val="00DF0790"/>
    <w:rsid w:val="00DF6475"/>
    <w:rsid w:val="00E02568"/>
    <w:rsid w:val="00E346B2"/>
    <w:rsid w:val="00E369EA"/>
    <w:rsid w:val="00E678FF"/>
    <w:rsid w:val="00E927AD"/>
    <w:rsid w:val="00E9537A"/>
    <w:rsid w:val="00EA59B8"/>
    <w:rsid w:val="00EE5351"/>
    <w:rsid w:val="00EE5FB8"/>
    <w:rsid w:val="00F266DA"/>
    <w:rsid w:val="00F405B0"/>
    <w:rsid w:val="00F4407F"/>
    <w:rsid w:val="00F609BF"/>
    <w:rsid w:val="00F7171A"/>
    <w:rsid w:val="00F732F6"/>
    <w:rsid w:val="00F77FC8"/>
    <w:rsid w:val="00F80988"/>
    <w:rsid w:val="00F86D15"/>
    <w:rsid w:val="00F9405E"/>
    <w:rsid w:val="00F94B56"/>
    <w:rsid w:val="00FC3241"/>
    <w:rsid w:val="00FD055E"/>
    <w:rsid w:val="00FF17E2"/>
    <w:rsid w:val="00FF5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uiPriority w:val="1"/>
    <w:qFormat/>
    <w:rsid w:val="0019453A"/>
    <w:rPr>
      <w:color w:val="000000"/>
    </w:rPr>
  </w:style>
  <w:style w:type="paragraph" w:styleId="ab">
    <w:name w:val="header"/>
    <w:basedOn w:val="a"/>
    <w:link w:val="ac"/>
    <w:uiPriority w:val="99"/>
    <w:unhideWhenUsed/>
    <w:rsid w:val="006B1A51"/>
    <w:pPr>
      <w:tabs>
        <w:tab w:val="center" w:pos="4677"/>
        <w:tab w:val="right" w:pos="9355"/>
      </w:tabs>
    </w:pPr>
  </w:style>
  <w:style w:type="character" w:customStyle="1" w:styleId="ac">
    <w:name w:val="Верхний колонтитул Знак"/>
    <w:basedOn w:val="a0"/>
    <w:link w:val="ab"/>
    <w:uiPriority w:val="99"/>
    <w:rsid w:val="006B1A51"/>
    <w:rPr>
      <w:color w:val="000000"/>
    </w:rPr>
  </w:style>
  <w:style w:type="paragraph" w:styleId="ad">
    <w:name w:val="footer"/>
    <w:basedOn w:val="a"/>
    <w:link w:val="ae"/>
    <w:uiPriority w:val="99"/>
    <w:unhideWhenUsed/>
    <w:rsid w:val="006B1A51"/>
    <w:pPr>
      <w:tabs>
        <w:tab w:val="center" w:pos="4677"/>
        <w:tab w:val="right" w:pos="9355"/>
      </w:tabs>
    </w:pPr>
  </w:style>
  <w:style w:type="character" w:customStyle="1" w:styleId="ae">
    <w:name w:val="Нижний колонтитул Знак"/>
    <w:basedOn w:val="a0"/>
    <w:link w:val="ad"/>
    <w:uiPriority w:val="99"/>
    <w:rsid w:val="006B1A51"/>
    <w:rPr>
      <w:color w:val="000000"/>
    </w:rPr>
  </w:style>
  <w:style w:type="paragraph" w:styleId="af">
    <w:name w:val="Balloon Text"/>
    <w:basedOn w:val="a"/>
    <w:link w:val="af0"/>
    <w:uiPriority w:val="99"/>
    <w:semiHidden/>
    <w:unhideWhenUsed/>
    <w:rsid w:val="005974F5"/>
    <w:rPr>
      <w:rFonts w:ascii="Segoe UI" w:hAnsi="Segoe UI" w:cs="Segoe UI"/>
      <w:sz w:val="18"/>
      <w:szCs w:val="18"/>
    </w:rPr>
  </w:style>
  <w:style w:type="character" w:customStyle="1" w:styleId="af0">
    <w:name w:val="Текст выноски Знак"/>
    <w:basedOn w:val="a0"/>
    <w:link w:val="af"/>
    <w:uiPriority w:val="99"/>
    <w:semiHidden/>
    <w:rsid w:val="005974F5"/>
    <w:rPr>
      <w:rFonts w:ascii="Segoe UI" w:hAnsi="Segoe UI" w:cs="Segoe UI"/>
      <w:color w:val="000000"/>
      <w:sz w:val="18"/>
      <w:szCs w:val="18"/>
    </w:rPr>
  </w:style>
  <w:style w:type="paragraph" w:customStyle="1" w:styleId="ConsPlusNormal">
    <w:name w:val="ConsPlusNormal"/>
    <w:link w:val="ConsPlusNormal0"/>
    <w:rsid w:val="001B53B3"/>
    <w:pPr>
      <w:autoSpaceDE w:val="0"/>
      <w:autoSpaceDN w:val="0"/>
    </w:pPr>
    <w:rPr>
      <w:rFonts w:ascii="Calibri" w:eastAsia="Times New Roman" w:hAnsi="Calibri" w:cs="Calibri"/>
      <w:sz w:val="22"/>
      <w:szCs w:val="20"/>
    </w:rPr>
  </w:style>
  <w:style w:type="paragraph" w:styleId="af1">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2">
    <w:name w:val="Body Text"/>
    <w:basedOn w:val="a"/>
    <w:link w:val="af3"/>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3">
    <w:name w:val="Основной текст Знак"/>
    <w:basedOn w:val="a0"/>
    <w:link w:val="af2"/>
    <w:uiPriority w:val="99"/>
    <w:rsid w:val="00C26625"/>
    <w:rPr>
      <w:rFonts w:ascii="Times New Roman" w:eastAsia="Times New Roman" w:hAnsi="Times New Roman" w:cs="Times New Roman"/>
      <w:sz w:val="28"/>
      <w:szCs w:val="20"/>
    </w:rPr>
  </w:style>
  <w:style w:type="paragraph" w:styleId="af4">
    <w:name w:val="Body Text Indent"/>
    <w:basedOn w:val="a"/>
    <w:link w:val="af5"/>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5">
    <w:name w:val="Основной текст с отступом Знак"/>
    <w:basedOn w:val="a0"/>
    <w:link w:val="af4"/>
    <w:uiPriority w:val="99"/>
    <w:semiHidden/>
    <w:rsid w:val="00C26625"/>
    <w:rPr>
      <w:rFonts w:ascii="Times New Roman" w:eastAsia="Times New Roman" w:hAnsi="Times New Roman" w:cs="Times New Roman"/>
      <w:sz w:val="28"/>
      <w:szCs w:val="20"/>
    </w:rPr>
  </w:style>
  <w:style w:type="paragraph" w:styleId="af6">
    <w:name w:val="footnote text"/>
    <w:basedOn w:val="a"/>
    <w:link w:val="af7"/>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7">
    <w:name w:val="Текст сноски Знак"/>
    <w:basedOn w:val="a0"/>
    <w:link w:val="af6"/>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D9A6D2C04088BB2BCAFF8409925F3DA7AF46B82218761EC04B058A62B123427F6AA045B674041BAFAE79FC207285B2245F2482094420B85I9P6H" TargetMode="External"/><Relationship Id="rId18" Type="http://schemas.openxmlformats.org/officeDocument/2006/relationships/hyperlink" Target="consultantplus://offline/ref=36C1CBA3D08E36A49F4251D78533F99EA81ACF3B6668BE9CB912DA86FC8BA1A641711E3044FD1878EF098670E4EDMEH" TargetMode="External"/><Relationship Id="rId26" Type="http://schemas.openxmlformats.org/officeDocument/2006/relationships/hyperlink" Target="consultantplus://offline/ref=15E486665E50057910976DD166E0BF67A82EACFBD6A8F3BC4EFEA9E2D720CE8DB0FB5D6D68E7EF4EDACD146DA1A5E2175F87C95181798E5AcBXAG" TargetMode="External"/><Relationship Id="rId39" Type="http://schemas.openxmlformats.org/officeDocument/2006/relationships/hyperlink" Target="consultantplus://offline/ref=85775852C9C607FCE2DC2270F2A0FA91F3119612895178186528FF1C3067483F5364887DAE77B6F0A46F9D4F0246B8B1C3CF40282C38A0EAPEMAE" TargetMode="External"/><Relationship Id="rId3" Type="http://schemas.openxmlformats.org/officeDocument/2006/relationships/styles" Target="styles.xml"/><Relationship Id="rId21" Type="http://schemas.openxmlformats.org/officeDocument/2006/relationships/hyperlink" Target="consultantplus://offline/ref=F6B08A8E09221AD2188BAE4E87475A001E42236C454B6CF39A89BEF1C93846C64F98AE1AAF11B0B7579CB36198d1F3B" TargetMode="External"/><Relationship Id="rId34" Type="http://schemas.openxmlformats.org/officeDocument/2006/relationships/hyperlink" Target="consultantplus://offline/ref=36C1CBA3D08E36A49F4251D78533F99EA81ACF3B6169BE9CB912DA86FC8BA1A65371463C45FA077CE51CD021A182FBB82EDCB9A7FDAA723BECM3H" TargetMode="External"/><Relationship Id="rId42" Type="http://schemas.openxmlformats.org/officeDocument/2006/relationships/hyperlink" Target="consultantplus://offline/ref=7E1EDB99C1F772C01DD5571A2A2A77B947A627972776BEB60075615C5F8FFE5D08A932DFBBBD7C09B7C9E40531D03658F61CBBC2B1E17Bt2F" TargetMode="External"/><Relationship Id="rId47" Type="http://schemas.openxmlformats.org/officeDocument/2006/relationships/hyperlink" Target="consultantplus://offline/ref=85775852C9C607FCE2DC2270F2A0FA91F21B971E8B5A78186528FF1C3067483F5364887DAE77B6F5A26F9D4F0246B8B1C3CF40282C38A0EAPEMAE" TargetMode="External"/><Relationship Id="rId50" Type="http://schemas.openxmlformats.org/officeDocument/2006/relationships/hyperlink" Target="http://www.gossluzhba.gov.ru" TargetMode="External"/><Relationship Id="rId7" Type="http://schemas.openxmlformats.org/officeDocument/2006/relationships/endnotes" Target="endnotes.xml"/><Relationship Id="rId12" Type="http://schemas.openxmlformats.org/officeDocument/2006/relationships/hyperlink" Target="consultantplus://offline/ref=BD9A6D2C04088BB2BCAFF8409925F3DA71F06A88268B3CE60CE954A42C1D6B22F1BB045B625E41BAE0EECB92I4PAH" TargetMode="External"/><Relationship Id="rId17" Type="http://schemas.openxmlformats.org/officeDocument/2006/relationships/hyperlink" Target="consultantplus://offline/ref=36C1CBA3D08E36A49F4251D78533F99EA91AC2326061BE9CB912DA86FC8BA1A641711E3044FD1878EF098670E4EDMEH" TargetMode="External"/><Relationship Id="rId25" Type="http://schemas.openxmlformats.org/officeDocument/2006/relationships/hyperlink" Target="consultantplus://offline/ref=8DE54E0D64C85089D016A75E4A7D0BD333D86868BDA022FD060FAE9982F1F759F571DF8ABB3F1B984C7E283317l2K8B" TargetMode="External"/><Relationship Id="rId33" Type="http://schemas.openxmlformats.org/officeDocument/2006/relationships/hyperlink" Target="consultantplus://offline/ref=36C1CBA3D08E36A49F4251D78533F99EA81BCB3B6567BE9CB912DA86FC8BA1A65371463C45F8017DE51CD021A182FBB82EDCB9A7FDAA723BECM3H" TargetMode="External"/><Relationship Id="rId38" Type="http://schemas.openxmlformats.org/officeDocument/2006/relationships/hyperlink" Target="consultantplus://offline/ref=85775852C9C607FCE2DC2270F2A0FA91F6199C17895925126D71F31E37681728542D847CAE77B6F6AE30985A131EB7B4DAD1493F303AA1PEM2E" TargetMode="External"/><Relationship Id="rId46" Type="http://schemas.openxmlformats.org/officeDocument/2006/relationships/hyperlink" Target="consultantplus://offline/ref=85775852C9C607FCE2DC2270F2A0FA91F21A9515835578186528FF1C3067483F5364887DAE77B6F5A66F9D4F0246B8B1C3CF40282C38A0EAPEMAE" TargetMode="External"/><Relationship Id="rId2" Type="http://schemas.openxmlformats.org/officeDocument/2006/relationships/numbering" Target="numbering.xml"/><Relationship Id="rId16" Type="http://schemas.openxmlformats.org/officeDocument/2006/relationships/hyperlink" Target="consultantplus://offline/ref=36C1CBA3D08E36A49F4251D78533F99EA81ACF3B6169BE9CB912DA86FC8BA1A65371463C45FA077CE51CD021A182FBB82EDCB9A7FDAA723BECM3H" TargetMode="External"/><Relationship Id="rId20" Type="http://schemas.openxmlformats.org/officeDocument/2006/relationships/hyperlink" Target="consultantplus://offline/ref=5C799DD3FC5D98C18700A4D1DA2A6244C1FAE373BDDD04A6942E525F57581DA77BF1F15A08B3DFCECE1C74G0KCF" TargetMode="External"/><Relationship Id="rId29" Type="http://schemas.openxmlformats.org/officeDocument/2006/relationships/hyperlink" Target="consultantplus://offline/ref=BD9A6D2C04088BB2BCAFF8409925F3DA71F06A88268B3CE60CE954A42C1D6B22F1BB045B625E41BAE0EECB92I4PAH" TargetMode="External"/><Relationship Id="rId41" Type="http://schemas.openxmlformats.org/officeDocument/2006/relationships/hyperlink" Target="consultantplus://offline/ref=85775852C9C607FCE2DC2270F2A0FA91F21B971E8B5A78186528FF1C3067483F5364887DAE77B6F5A26F9D4F0246B8B1C3CF40282C38A0EAPEMA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9A6D2C04088BB2BCAFF8409925F3DA7AFB64852DD636EE55E556A323426E37E0E3085F794043A6FCECCAI9PAH" TargetMode="External"/><Relationship Id="rId24" Type="http://schemas.openxmlformats.org/officeDocument/2006/relationships/hyperlink" Target="consultantplus://offline/ref=F6B08A8E09221AD2188BAE4E87475A001E422567474B6CF39A89BEF1C93846C64F98AE1AAF11B0B7579CB36198d1F3B" TargetMode="External"/><Relationship Id="rId32" Type="http://schemas.openxmlformats.org/officeDocument/2006/relationships/hyperlink" Target="consultantplus://offline/ref=36C1CBA3D08E36A49F4251D78533F99EA81BCB3B6567BE9CB912DA86FC8BA1A65371463C45F80178E81CD021A182FBB82EDCB9A7FDAA723BECM3H" TargetMode="External"/><Relationship Id="rId37" Type="http://schemas.openxmlformats.org/officeDocument/2006/relationships/hyperlink" Target="consultantplus://offline/ref=15E486665E50057910976DD166E0BF67A926ABF1D0ABF3BC4EFEA9E2D720CE8DB0FB5D6D68E7EE4DDBCD146DA1A5E2175F87C95181798E5AcBXAG" TargetMode="External"/><Relationship Id="rId40" Type="http://schemas.openxmlformats.org/officeDocument/2006/relationships/hyperlink" Target="consultantplus://offline/ref=85775852C9C607FCE2DC2270F2A0FA91F21A9515835578186528FF1C3067483F5364887DAE77B6F5A66F9D4F0246B8B1C3CF40282C38A0EAPEMAE" TargetMode="External"/><Relationship Id="rId45" Type="http://schemas.openxmlformats.org/officeDocument/2006/relationships/hyperlink" Target="consultantplus://offline/ref=85775852C9C607FCE2DC2270F2A0FA91F3119612895178186528FF1C3067483F5364887DAE77B6F0A46F9D4F0246B8B1C3CF40282C38A0EAPEMAE"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6C1CBA3D08E36A49F4251D78533F99EA81BCB3B6567BE9CB912DA86FC8BA1A65371463C45F8017DE51CD021A182FBB82EDCB9A7FDAA723BECM3H" TargetMode="External"/><Relationship Id="rId23" Type="http://schemas.openxmlformats.org/officeDocument/2006/relationships/hyperlink" Target="consultantplus://offline/ref=F6B08A8E09221AD2188BAE4E87475A001F4B2066474E6CF39A89BEF1C93846C64F98AE1AAF11B0B7579CB36198d1F3B" TargetMode="External"/><Relationship Id="rId28" Type="http://schemas.openxmlformats.org/officeDocument/2006/relationships/hyperlink" Target="consultantplus://offline/ref=BD9A6D2C04088BB2BCAFF8409925F3DA7AFB64852DD636EE55E556A323426E37E0E3085F794043A6FCECCAI9PAH" TargetMode="External"/><Relationship Id="rId36" Type="http://schemas.openxmlformats.org/officeDocument/2006/relationships/hyperlink" Target="consultantplus://offline/ref=36C1CBA3D08E36A49F4251D78533F99EA81ACF3B6668BE9CB912DA86FC8BA1A641711E3044FD1878EF098670E4EDMEH" TargetMode="External"/><Relationship Id="rId49" Type="http://schemas.openxmlformats.org/officeDocument/2006/relationships/hyperlink" Target="https://gossluzhba.gov.ru" TargetMode="External"/><Relationship Id="rId10" Type="http://schemas.openxmlformats.org/officeDocument/2006/relationships/hyperlink" Target="consultantplus://offline/ref=15E486665E50057910976DD166E0BF67A82EACFBD6A8F3BC4EFEA9E2D720CE8DB0FB5D6D68E7EF49D1CD146DA1A5E2175F87C95181798E5AcBXAG" TargetMode="External"/><Relationship Id="rId19" Type="http://schemas.openxmlformats.org/officeDocument/2006/relationships/hyperlink" Target="consultantplus://offline/ref=15E486665E50057910976DD166E0BF67A926ABF1D0ABF3BC4EFEA9E2D720CE8DB0FB5D6D68E7EE4DDBCD146DA1A5E2175F87C95181798E5AcBXAG" TargetMode="External"/><Relationship Id="rId31" Type="http://schemas.openxmlformats.org/officeDocument/2006/relationships/hyperlink" Target="consultantplus://offline/ref=BD9A6D2C04088BB2BCAFF8409925F3DA7BF36388218661EC04B058A62B123427F6AA045B674046BDF8E79FC207285B2245F2482094420B85I9P6H" TargetMode="External"/><Relationship Id="rId44" Type="http://schemas.openxmlformats.org/officeDocument/2006/relationships/hyperlink" Target="consultantplus://offline/ref=85775852C9C607FCE2DC2270F2A0FA91F6199C17895925126D71F31E37681728542D847CAE77B6F6AE30985A131EB7B4DAD1493F303AA1PEM2E"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15E486665E50057910976DD166E0BF67A82EACFBD6A8F3BC4EFEA9E2D720CE8DB0FB5D6D68E7EF4EDACD146DA1A5E2175F87C95181798E5AcBXAG" TargetMode="External"/><Relationship Id="rId14" Type="http://schemas.openxmlformats.org/officeDocument/2006/relationships/hyperlink" Target="consultantplus://offline/ref=BD9A6D2C04088BB2BCAFF8409925F3DA7BF36388218661EC04B058A62B123427F6AA045B674046BDF8E79FC207285B2245F2482094420B85I9P6H" TargetMode="External"/><Relationship Id="rId22" Type="http://schemas.openxmlformats.org/officeDocument/2006/relationships/hyperlink" Target="consultantplus://offline/ref=F6B08A8E09221AD2188BAE4E87475A001E43236647426CF39A89BEF1C93846C64F98AE1AAF11B0B7579CB36198d1F3B" TargetMode="External"/><Relationship Id="rId27" Type="http://schemas.openxmlformats.org/officeDocument/2006/relationships/hyperlink" Target="consultantplus://offline/ref=15E486665E50057910976DD166E0BF67A82EACFBD6A8F3BC4EFEA9E2D720CE8DB0FB5D6D68E7EF49D1CD146DA1A5E2175F87C95181798E5AcBXAG" TargetMode="External"/><Relationship Id="rId30" Type="http://schemas.openxmlformats.org/officeDocument/2006/relationships/hyperlink" Target="consultantplus://offline/ref=BD9A6D2C04088BB2BCAFF8409925F3DA7AF46B82218761EC04B058A62B123427F6AA045B674041BAFAE79FC207285B2245F2482094420B85I9P6H" TargetMode="External"/><Relationship Id="rId35" Type="http://schemas.openxmlformats.org/officeDocument/2006/relationships/hyperlink" Target="consultantplus://offline/ref=36C1CBA3D08E36A49F4251D78533F99EA91AC2326061BE9CB912DA86FC8BA1A641711E3044FD1878EF098670E4EDMEH" TargetMode="External"/><Relationship Id="rId43" Type="http://schemas.openxmlformats.org/officeDocument/2006/relationships/hyperlink" Target="http://kremlin.ru/structure/additional/12" TargetMode="External"/><Relationship Id="rId48" Type="http://schemas.openxmlformats.org/officeDocument/2006/relationships/hyperlink" Target="consultantplus://offline/ref=85775852C9C607FCE2DC2270F2A0FA91F21B971E8B5A78186528FF1C3067483F5364887DAE77B6F5A26F9D4F0246B8B1C3CF40282C38A0EAPEMAE" TargetMode="External"/><Relationship Id="rId8" Type="http://schemas.openxmlformats.org/officeDocument/2006/relationships/hyperlink" Target="consultantplus://offline/ref=5C799DD3FC5D98C18700A4D1DA2A6244C1FAE373BDDD04A6942E525F57581DA77BF1F15A08B3DFCECE1C74G0KCF" TargetMode="External"/><Relationship Id="rId51" Type="http://schemas.openxmlformats.org/officeDocument/2006/relationships/hyperlink" Target="https://edu.gossluzhba.gov.ru/te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97174-34F0-4D5F-BACB-A88BC77BE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23</Pages>
  <Words>9647</Words>
  <Characters>54989</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Шумарова Ай-Тана Николаевна</cp:lastModifiedBy>
  <cp:revision>12</cp:revision>
  <cp:lastPrinted>2022-04-28T06:11:00Z</cp:lastPrinted>
  <dcterms:created xsi:type="dcterms:W3CDTF">2022-09-09T02:15:00Z</dcterms:created>
  <dcterms:modified xsi:type="dcterms:W3CDTF">2023-05-12T03:54:00Z</dcterms:modified>
</cp:coreProperties>
</file>